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C0A0" w14:textId="509221A3" w:rsidR="00C814BF" w:rsidRPr="00BB506C" w:rsidRDefault="00253293" w:rsidP="00253293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i/>
          <w:sz w:val="18"/>
          <w:szCs w:val="18"/>
        </w:rPr>
      </w:pPr>
      <w:r w:rsidRPr="00BB506C">
        <w:rPr>
          <w:rFonts w:ascii="Open Sans" w:hAnsi="Open Sans" w:cs="Open Sans"/>
          <w:i/>
          <w:sz w:val="18"/>
          <w:szCs w:val="18"/>
        </w:rPr>
        <w:t>PN/</w:t>
      </w:r>
      <w:r w:rsidR="008C2DF4" w:rsidRPr="00BB506C">
        <w:rPr>
          <w:rFonts w:ascii="Open Sans" w:hAnsi="Open Sans" w:cs="Open Sans"/>
          <w:i/>
          <w:sz w:val="18"/>
          <w:szCs w:val="18"/>
        </w:rPr>
        <w:t>1</w:t>
      </w:r>
      <w:r w:rsidRPr="00BB506C">
        <w:rPr>
          <w:rFonts w:ascii="Open Sans" w:hAnsi="Open Sans" w:cs="Open Sans"/>
          <w:i/>
          <w:sz w:val="18"/>
          <w:szCs w:val="18"/>
        </w:rPr>
        <w:t>/20</w:t>
      </w:r>
      <w:r w:rsidR="00CC07FE" w:rsidRPr="00BB506C">
        <w:rPr>
          <w:rFonts w:ascii="Open Sans" w:hAnsi="Open Sans" w:cs="Open Sans"/>
          <w:i/>
          <w:sz w:val="18"/>
          <w:szCs w:val="18"/>
        </w:rPr>
        <w:t>2</w:t>
      </w:r>
      <w:r w:rsidR="008C2DF4" w:rsidRPr="00BB506C">
        <w:rPr>
          <w:rFonts w:ascii="Open Sans" w:hAnsi="Open Sans" w:cs="Open Sans"/>
          <w:i/>
          <w:sz w:val="18"/>
          <w:szCs w:val="18"/>
        </w:rPr>
        <w:t>1</w:t>
      </w:r>
      <w:r w:rsidRPr="00BB506C">
        <w:rPr>
          <w:rFonts w:ascii="Open Sans" w:hAnsi="Open Sans" w:cs="Open Sans"/>
          <w:i/>
          <w:sz w:val="18"/>
          <w:szCs w:val="18"/>
        </w:rPr>
        <w:tab/>
      </w:r>
      <w:r w:rsidRPr="00BB506C">
        <w:rPr>
          <w:rFonts w:ascii="Open Sans" w:hAnsi="Open Sans" w:cs="Open Sans"/>
          <w:i/>
          <w:sz w:val="18"/>
          <w:szCs w:val="18"/>
        </w:rPr>
        <w:tab/>
      </w:r>
      <w:r w:rsidRPr="00BB506C">
        <w:rPr>
          <w:rFonts w:ascii="Open Sans" w:hAnsi="Open Sans" w:cs="Open Sans"/>
          <w:i/>
          <w:sz w:val="18"/>
          <w:szCs w:val="18"/>
        </w:rPr>
        <w:tab/>
      </w:r>
      <w:r w:rsidRPr="00BB506C">
        <w:rPr>
          <w:rFonts w:ascii="Open Sans" w:hAnsi="Open Sans" w:cs="Open Sans"/>
          <w:i/>
          <w:sz w:val="18"/>
          <w:szCs w:val="18"/>
        </w:rPr>
        <w:tab/>
      </w:r>
      <w:r w:rsidRPr="00BB506C">
        <w:rPr>
          <w:rFonts w:ascii="Open Sans" w:hAnsi="Open Sans" w:cs="Open Sans"/>
          <w:i/>
          <w:sz w:val="18"/>
          <w:szCs w:val="18"/>
        </w:rPr>
        <w:tab/>
      </w:r>
      <w:r w:rsidRPr="00BB506C">
        <w:rPr>
          <w:rFonts w:ascii="Open Sans" w:hAnsi="Open Sans" w:cs="Open Sans"/>
          <w:i/>
          <w:sz w:val="18"/>
          <w:szCs w:val="18"/>
        </w:rPr>
        <w:tab/>
      </w:r>
      <w:r w:rsidRPr="00BB506C">
        <w:rPr>
          <w:rFonts w:ascii="Open Sans" w:hAnsi="Open Sans" w:cs="Open Sans"/>
          <w:i/>
          <w:sz w:val="18"/>
          <w:szCs w:val="18"/>
        </w:rPr>
        <w:tab/>
      </w:r>
      <w:r w:rsidRPr="00BB506C">
        <w:rPr>
          <w:rFonts w:ascii="Open Sans" w:hAnsi="Open Sans" w:cs="Open Sans"/>
          <w:i/>
          <w:sz w:val="18"/>
          <w:szCs w:val="18"/>
        </w:rPr>
        <w:tab/>
      </w:r>
      <w:r w:rsidR="00C814BF" w:rsidRPr="00BB506C">
        <w:rPr>
          <w:rFonts w:ascii="Open Sans" w:hAnsi="Open Sans" w:cs="Open Sans"/>
          <w:i/>
          <w:sz w:val="18"/>
          <w:szCs w:val="18"/>
        </w:rPr>
        <w:t xml:space="preserve">Załącznik nr </w:t>
      </w:r>
      <w:r w:rsidR="00473D36" w:rsidRPr="00BB506C">
        <w:rPr>
          <w:rFonts w:ascii="Open Sans" w:hAnsi="Open Sans" w:cs="Open Sans"/>
          <w:i/>
          <w:sz w:val="18"/>
          <w:szCs w:val="18"/>
        </w:rPr>
        <w:t>7</w:t>
      </w:r>
      <w:r w:rsidR="00C814BF" w:rsidRPr="00BB506C">
        <w:rPr>
          <w:rFonts w:ascii="Open Sans" w:hAnsi="Open Sans" w:cs="Open Sans"/>
          <w:i/>
          <w:sz w:val="18"/>
          <w:szCs w:val="18"/>
        </w:rPr>
        <w:t xml:space="preserve"> do </w:t>
      </w:r>
      <w:r w:rsidR="001670AA">
        <w:rPr>
          <w:rFonts w:ascii="Open Sans" w:hAnsi="Open Sans" w:cs="Open Sans"/>
          <w:i/>
          <w:sz w:val="18"/>
          <w:szCs w:val="18"/>
        </w:rPr>
        <w:t>SWZ</w:t>
      </w:r>
    </w:p>
    <w:p w14:paraId="65199E9A" w14:textId="77777777" w:rsidR="00C814BF" w:rsidRPr="00BB506C" w:rsidRDefault="00C814BF" w:rsidP="00C814BF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18"/>
          <w:szCs w:val="18"/>
        </w:rPr>
      </w:pPr>
    </w:p>
    <w:p w14:paraId="0CE1A78F" w14:textId="77777777" w:rsidR="00EE4B2E" w:rsidRDefault="00EE4B2E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b/>
          <w:bCs/>
          <w:sz w:val="18"/>
          <w:szCs w:val="18"/>
        </w:rPr>
      </w:pPr>
    </w:p>
    <w:p w14:paraId="22E66A0A" w14:textId="3F25169F" w:rsidR="00C814BF" w:rsidRPr="00BB506C" w:rsidRDefault="00473D36" w:rsidP="00C814BF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b/>
          <w:bCs/>
          <w:sz w:val="18"/>
          <w:szCs w:val="18"/>
        </w:rPr>
      </w:pPr>
      <w:r w:rsidRPr="00BB506C">
        <w:rPr>
          <w:rFonts w:ascii="Open Sans" w:hAnsi="Open Sans" w:cs="Open Sans"/>
          <w:b/>
          <w:bCs/>
          <w:sz w:val="18"/>
          <w:szCs w:val="18"/>
        </w:rPr>
        <w:t>OPIS PRZEDMIOTU ZAMÓWIENIA</w:t>
      </w:r>
    </w:p>
    <w:p w14:paraId="497596C0" w14:textId="77777777" w:rsidR="00EE4B2E" w:rsidRPr="00BB506C" w:rsidRDefault="00EE4B2E" w:rsidP="00C5570D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b/>
          <w:bCs/>
          <w:sz w:val="18"/>
          <w:szCs w:val="18"/>
        </w:rPr>
      </w:pPr>
    </w:p>
    <w:p w14:paraId="526406C3" w14:textId="473EFC19" w:rsidR="00C5570D" w:rsidRPr="001C105C" w:rsidRDefault="00C5570D" w:rsidP="00C5570D">
      <w:pPr>
        <w:spacing w:line="360" w:lineRule="auto"/>
        <w:jc w:val="center"/>
        <w:rPr>
          <w:rFonts w:ascii="Open Sans" w:hAnsi="Open Sans" w:cs="Open Sans"/>
          <w:b/>
          <w:bCs/>
          <w:color w:val="000000" w:themeColor="text1"/>
          <w:sz w:val="18"/>
          <w:szCs w:val="18"/>
        </w:rPr>
      </w:pPr>
      <w:r w:rsidRPr="001C105C">
        <w:rPr>
          <w:rFonts w:ascii="Open Sans" w:hAnsi="Open Sans" w:cs="Open Sans"/>
          <w:b/>
          <w:color w:val="000000"/>
          <w:sz w:val="18"/>
          <w:szCs w:val="18"/>
        </w:rPr>
        <w:t>„</w:t>
      </w:r>
      <w:r w:rsidRPr="001C105C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Dostawa </w:t>
      </w:r>
      <w:r>
        <w:rPr>
          <w:rFonts w:ascii="Open Sans" w:hAnsi="Open Sans" w:cs="Open Sans"/>
          <w:b/>
          <w:bCs/>
          <w:color w:val="000000" w:themeColor="text1"/>
          <w:sz w:val="18"/>
          <w:szCs w:val="18"/>
        </w:rPr>
        <w:t>czterech</w:t>
      </w:r>
      <w:r w:rsidRPr="001C105C">
        <w:rPr>
          <w:rFonts w:ascii="Open Sans" w:hAnsi="Open Sans" w:cs="Open Sans"/>
          <w:b/>
          <w:bCs/>
          <w:color w:val="000000" w:themeColor="text1"/>
          <w:sz w:val="18"/>
          <w:szCs w:val="18"/>
        </w:rPr>
        <w:t xml:space="preserve"> zamiatarek ulicznych dla Gdańskich Usług Komunalnych Sp. z o.o.”</w:t>
      </w:r>
    </w:p>
    <w:p w14:paraId="344722F3" w14:textId="77777777" w:rsidR="00473D36" w:rsidRPr="00473D36" w:rsidRDefault="00473D36" w:rsidP="00473D36">
      <w:pPr>
        <w:widowControl/>
        <w:autoSpaceDE/>
        <w:autoSpaceDN/>
        <w:adjustRightInd/>
        <w:spacing w:before="100" w:beforeAutospacing="1" w:after="100" w:afterAutospacing="1" w:line="276" w:lineRule="auto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Przedmiot zamówienia musi spełniać następujące minimalne warunki:</w:t>
      </w:r>
    </w:p>
    <w:p w14:paraId="281488EA" w14:textId="0F0597A4" w:rsidR="00473D36" w:rsidRPr="00473D36" w:rsidRDefault="00473D36" w:rsidP="00473D36">
      <w:pPr>
        <w:widowControl/>
        <w:numPr>
          <w:ilvl w:val="0"/>
          <w:numId w:val="5"/>
        </w:numPr>
        <w:adjustRightInd/>
        <w:spacing w:before="100" w:beforeAutospacing="1" w:after="100" w:afterAutospacing="1" w:line="276" w:lineRule="auto"/>
        <w:contextualSpacing/>
        <w:rPr>
          <w:rFonts w:ascii="Open Sans" w:hAnsi="Open Sans" w:cs="Open Sans"/>
          <w:b/>
          <w:bCs/>
          <w:sz w:val="18"/>
          <w:szCs w:val="18"/>
        </w:rPr>
      </w:pPr>
      <w:r w:rsidRPr="00473D36">
        <w:rPr>
          <w:rFonts w:ascii="Open Sans" w:hAnsi="Open Sans" w:cs="Open Sans"/>
          <w:b/>
          <w:bCs/>
          <w:sz w:val="18"/>
          <w:szCs w:val="18"/>
        </w:rPr>
        <w:t xml:space="preserve">OPIS TECHNICZNY ZAMIATARKI </w:t>
      </w:r>
      <w:r w:rsidR="00BB506C" w:rsidRPr="00BB506C">
        <w:rPr>
          <w:rFonts w:ascii="Open Sans" w:hAnsi="Open Sans" w:cs="Open Sans"/>
          <w:b/>
          <w:bCs/>
          <w:sz w:val="18"/>
          <w:szCs w:val="18"/>
        </w:rPr>
        <w:t>ULICZNEJ</w:t>
      </w:r>
    </w:p>
    <w:p w14:paraId="36D53B2C" w14:textId="77777777" w:rsidR="00473D36" w:rsidRPr="00473D36" w:rsidRDefault="00473D36" w:rsidP="00473D3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ind w:left="709" w:hanging="425"/>
        <w:contextualSpacing/>
        <w:jc w:val="both"/>
        <w:rPr>
          <w:rFonts w:ascii="Open Sans" w:hAnsi="Open Sans" w:cs="Open Sans"/>
          <w:bCs/>
          <w:sz w:val="18"/>
          <w:szCs w:val="18"/>
          <w:u w:val="single"/>
        </w:rPr>
      </w:pPr>
      <w:r w:rsidRPr="00473D36">
        <w:rPr>
          <w:rFonts w:ascii="Open Sans" w:hAnsi="Open Sans" w:cs="Open Sans"/>
          <w:bCs/>
          <w:sz w:val="18"/>
          <w:szCs w:val="18"/>
          <w:u w:val="single"/>
        </w:rPr>
        <w:t>PODWOZIE</w:t>
      </w:r>
    </w:p>
    <w:p w14:paraId="2D4BC95F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Podwozie fabrycznie nowe – rok produkcji 2020 lub nowszy</w:t>
      </w:r>
    </w:p>
    <w:p w14:paraId="4F7918CD" w14:textId="587D0993" w:rsidR="00473D36" w:rsidRPr="00473D36" w:rsidRDefault="00012A51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S</w:t>
      </w:r>
      <w:r w:rsidR="00473D36" w:rsidRPr="00473D36">
        <w:rPr>
          <w:rFonts w:ascii="Open Sans" w:hAnsi="Open Sans" w:cs="Open Sans"/>
          <w:sz w:val="18"/>
          <w:szCs w:val="18"/>
        </w:rPr>
        <w:t>ilnik wysokoprężny o mocy min 230 KM spełniający wymogi emisji spalin wg normy EURO 6</w:t>
      </w:r>
    </w:p>
    <w:p w14:paraId="73B961C3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Skrzynia biegów manualna – min 9 biegów, z biegiem pełzającym</w:t>
      </w:r>
    </w:p>
    <w:p w14:paraId="29E86842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Rozstaw osi max 3600 mm</w:t>
      </w:r>
    </w:p>
    <w:p w14:paraId="53F46D8A" w14:textId="2E49081A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Kabina dzienna min</w:t>
      </w:r>
      <w:r w:rsidRPr="00BB506C">
        <w:rPr>
          <w:rFonts w:ascii="Open Sans" w:hAnsi="Open Sans" w:cs="Open Sans"/>
          <w:sz w:val="18"/>
          <w:szCs w:val="18"/>
        </w:rPr>
        <w:t>.</w:t>
      </w:r>
      <w:r w:rsidRPr="00473D36">
        <w:rPr>
          <w:rFonts w:ascii="Open Sans" w:hAnsi="Open Sans" w:cs="Open Sans"/>
          <w:sz w:val="18"/>
          <w:szCs w:val="18"/>
        </w:rPr>
        <w:t xml:space="preserve"> dwuosobowa</w:t>
      </w:r>
    </w:p>
    <w:p w14:paraId="631B1E7F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Elektrycznie sterowane i podgrzewane lusterka główne</w:t>
      </w:r>
    </w:p>
    <w:p w14:paraId="226DE666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Szyby boczne sterowane elektrycznie</w:t>
      </w:r>
    </w:p>
    <w:p w14:paraId="6D2C9EFC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Komputer pokładowy</w:t>
      </w:r>
    </w:p>
    <w:p w14:paraId="63DC11C5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 xml:space="preserve">Pojazd przystosowany do ruchu prawostronnego </w:t>
      </w:r>
    </w:p>
    <w:p w14:paraId="0CA2A5E2" w14:textId="42C890E2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Regulowana kolumna kierownicy w dwóch płaszczyznach</w:t>
      </w:r>
    </w:p>
    <w:p w14:paraId="56C2977B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 xml:space="preserve">Przednie zawieszenie paraboliczne </w:t>
      </w:r>
    </w:p>
    <w:p w14:paraId="023A355C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Tylne zawieszenie- zawieszenie pneumatyczne lub mechaniczne</w:t>
      </w:r>
    </w:p>
    <w:p w14:paraId="0E1DBE93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 xml:space="preserve">Fabryczny adapter/system do montażu czołownicy  </w:t>
      </w:r>
    </w:p>
    <w:p w14:paraId="2624D111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Wspomaganie układu kierowniczego</w:t>
      </w:r>
    </w:p>
    <w:p w14:paraId="6D75447A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Kierownica z prawej strony z regulowaną kolumną kierowniczą</w:t>
      </w:r>
    </w:p>
    <w:p w14:paraId="46D0EB37" w14:textId="647ACEBE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Systemy ABS, AS</w:t>
      </w:r>
      <w:r w:rsidR="00CD1082">
        <w:rPr>
          <w:rFonts w:ascii="Open Sans" w:hAnsi="Open Sans" w:cs="Open Sans"/>
          <w:sz w:val="18"/>
          <w:szCs w:val="18"/>
        </w:rPr>
        <w:t>R</w:t>
      </w:r>
      <w:r w:rsidRPr="00473D36">
        <w:rPr>
          <w:rFonts w:ascii="Open Sans" w:hAnsi="Open Sans" w:cs="Open Sans"/>
          <w:sz w:val="18"/>
          <w:szCs w:val="18"/>
        </w:rPr>
        <w:t xml:space="preserve"> oraz ESP</w:t>
      </w:r>
    </w:p>
    <w:p w14:paraId="57DC703A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Hamulce tarczowe osi przedniej i tylnej</w:t>
      </w:r>
    </w:p>
    <w:p w14:paraId="3ECA3358" w14:textId="0407A74F" w:rsid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Oświetlenie ostrzegawcze na dachu kabiny</w:t>
      </w:r>
    </w:p>
    <w:p w14:paraId="34AA2823" w14:textId="666BA407" w:rsidR="00505375" w:rsidRPr="00EE4B2E" w:rsidRDefault="00505375" w:rsidP="00EE4B2E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EE4B2E">
        <w:rPr>
          <w:rFonts w:ascii="Open Sans" w:hAnsi="Open Sans" w:cs="Open Sans"/>
          <w:sz w:val="18"/>
          <w:szCs w:val="18"/>
        </w:rPr>
        <w:t xml:space="preserve">Kamera wideo zamontowana z tyłu pojazdu  </w:t>
      </w:r>
      <w:r w:rsidR="00EE4B2E">
        <w:rPr>
          <w:rFonts w:ascii="Open Sans" w:hAnsi="Open Sans" w:cs="Open Sans"/>
          <w:sz w:val="18"/>
          <w:szCs w:val="18"/>
        </w:rPr>
        <w:t xml:space="preserve">z </w:t>
      </w:r>
      <w:r w:rsidRPr="00EE4B2E">
        <w:rPr>
          <w:rFonts w:ascii="Open Sans" w:hAnsi="Open Sans" w:cs="Open Sans"/>
          <w:sz w:val="18"/>
          <w:szCs w:val="18"/>
        </w:rPr>
        <w:t>wyświetlaczem w kabinie kierowcy</w:t>
      </w:r>
    </w:p>
    <w:p w14:paraId="6E207B60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Immobiliser</w:t>
      </w:r>
    </w:p>
    <w:p w14:paraId="6F2A0BDB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Akustyczny sygnalizator włączonego biegu wstecznego</w:t>
      </w:r>
    </w:p>
    <w:p w14:paraId="3B15C5AC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Tachograf cyfrowy</w:t>
      </w:r>
    </w:p>
    <w:p w14:paraId="4D4D2DBA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Radio CD lub mp3</w:t>
      </w:r>
    </w:p>
    <w:p w14:paraId="24E01509" w14:textId="4A808014" w:rsidR="00473D36" w:rsidRPr="00473D36" w:rsidRDefault="005A6ABA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Ogrzewanie oraz k</w:t>
      </w:r>
      <w:r w:rsidR="00473D36" w:rsidRPr="00473D36">
        <w:rPr>
          <w:rFonts w:ascii="Open Sans" w:hAnsi="Open Sans" w:cs="Open Sans"/>
          <w:sz w:val="18"/>
          <w:szCs w:val="18"/>
        </w:rPr>
        <w:t>limatyzacja</w:t>
      </w:r>
      <w:r>
        <w:rPr>
          <w:rFonts w:ascii="Open Sans" w:hAnsi="Open Sans" w:cs="Open Sans"/>
          <w:sz w:val="18"/>
          <w:szCs w:val="18"/>
        </w:rPr>
        <w:t xml:space="preserve"> kabiny kierowcy</w:t>
      </w:r>
    </w:p>
    <w:p w14:paraId="4393B34A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Światła do jazdy dziennej LED</w:t>
      </w:r>
    </w:p>
    <w:p w14:paraId="1452007E" w14:textId="59D2DB66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Ogranicznik prędkości</w:t>
      </w:r>
      <w:r w:rsidRPr="00BB506C">
        <w:rPr>
          <w:rFonts w:ascii="Open Sans" w:hAnsi="Open Sans" w:cs="Open Sans"/>
          <w:sz w:val="18"/>
          <w:szCs w:val="18"/>
        </w:rPr>
        <w:t xml:space="preserve"> do</w:t>
      </w:r>
      <w:r w:rsidRPr="00473D36">
        <w:rPr>
          <w:rFonts w:ascii="Open Sans" w:hAnsi="Open Sans" w:cs="Open Sans"/>
          <w:sz w:val="18"/>
          <w:szCs w:val="18"/>
        </w:rPr>
        <w:t xml:space="preserve"> 90 km/h</w:t>
      </w:r>
    </w:p>
    <w:p w14:paraId="28E996C0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System stabilizacji toru jazdy</w:t>
      </w:r>
    </w:p>
    <w:p w14:paraId="24490756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Układ wydechowy pionowo za kabiną kierowcy</w:t>
      </w:r>
    </w:p>
    <w:p w14:paraId="20AB41F0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 xml:space="preserve">Zbiornik AdBlue: min 8 litrów </w:t>
      </w:r>
    </w:p>
    <w:p w14:paraId="650D69E7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Zbiornik paliwa min: 120 l</w:t>
      </w:r>
    </w:p>
    <w:p w14:paraId="4EA4BB54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Okno w tylnej ścianie kabiny</w:t>
      </w:r>
    </w:p>
    <w:p w14:paraId="20B35B63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Akumulatory 2 x 12V min 140 Ah</w:t>
      </w:r>
    </w:p>
    <w:p w14:paraId="1BC59E96" w14:textId="77777777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Kolor kabiny – biały / malowanie fabryczne</w:t>
      </w:r>
    </w:p>
    <w:p w14:paraId="0761AE1F" w14:textId="477D33BF" w:rsidR="00473D36" w:rsidRPr="00473D36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 xml:space="preserve">Belka </w:t>
      </w:r>
      <w:r w:rsidR="00FB2B09" w:rsidRPr="00473D36">
        <w:rPr>
          <w:rFonts w:ascii="Open Sans" w:hAnsi="Open Sans" w:cs="Open Sans"/>
          <w:sz w:val="18"/>
          <w:szCs w:val="18"/>
        </w:rPr>
        <w:t>ostrzegawcz</w:t>
      </w:r>
      <w:r w:rsidR="00FB2B09">
        <w:rPr>
          <w:rFonts w:ascii="Open Sans" w:hAnsi="Open Sans" w:cs="Open Sans"/>
          <w:sz w:val="18"/>
          <w:szCs w:val="18"/>
        </w:rPr>
        <w:t>a</w:t>
      </w:r>
      <w:r w:rsidR="00FB2B09" w:rsidRPr="00473D36">
        <w:rPr>
          <w:rFonts w:ascii="Open Sans" w:hAnsi="Open Sans" w:cs="Open Sans"/>
          <w:sz w:val="18"/>
          <w:szCs w:val="18"/>
        </w:rPr>
        <w:t xml:space="preserve"> </w:t>
      </w:r>
      <w:r w:rsidRPr="00473D36">
        <w:rPr>
          <w:rFonts w:ascii="Open Sans" w:hAnsi="Open Sans" w:cs="Open Sans"/>
          <w:sz w:val="18"/>
          <w:szCs w:val="18"/>
        </w:rPr>
        <w:t xml:space="preserve">nad kabiną kierowcy w kolorze pomarańczowym wykonana w technologii LED </w:t>
      </w:r>
    </w:p>
    <w:p w14:paraId="496195A1" w14:textId="6FB80A9B" w:rsidR="00473D36" w:rsidRPr="00BB506C" w:rsidRDefault="00473D36" w:rsidP="00473D36">
      <w:pPr>
        <w:widowControl/>
        <w:numPr>
          <w:ilvl w:val="0"/>
          <w:numId w:val="4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Dopuszczalna masa całkowita mieszcząca się w przedziale 15 – 16 t</w:t>
      </w:r>
    </w:p>
    <w:p w14:paraId="027BCCEE" w14:textId="77777777" w:rsidR="00473D36" w:rsidRPr="00473D36" w:rsidRDefault="00473D36" w:rsidP="00473D36">
      <w:pPr>
        <w:widowControl/>
        <w:autoSpaceDE/>
        <w:autoSpaceDN/>
        <w:adjustRightInd/>
        <w:spacing w:before="100" w:beforeAutospacing="1" w:after="100" w:afterAutospacing="1" w:line="276" w:lineRule="auto"/>
        <w:ind w:left="720"/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3FB62E6F" w14:textId="77777777" w:rsidR="00473D36" w:rsidRPr="00473D36" w:rsidRDefault="00473D36" w:rsidP="00473D3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 w:line="276" w:lineRule="auto"/>
        <w:ind w:left="709" w:hanging="283"/>
        <w:contextualSpacing/>
        <w:jc w:val="both"/>
        <w:rPr>
          <w:rFonts w:ascii="Open Sans" w:hAnsi="Open Sans" w:cs="Open Sans"/>
          <w:sz w:val="18"/>
          <w:szCs w:val="18"/>
          <w:u w:val="single"/>
        </w:rPr>
      </w:pPr>
      <w:r w:rsidRPr="00473D36">
        <w:rPr>
          <w:rFonts w:ascii="Open Sans" w:hAnsi="Open Sans" w:cs="Open Sans"/>
          <w:sz w:val="18"/>
          <w:szCs w:val="18"/>
          <w:u w:val="single"/>
        </w:rPr>
        <w:lastRenderedPageBreak/>
        <w:t>ZABUDOWA</w:t>
      </w:r>
    </w:p>
    <w:p w14:paraId="4B203636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 xml:space="preserve">Zabudowa fabrycznie nowa - rok produkcji 2020 lub nowsza </w:t>
      </w:r>
    </w:p>
    <w:p w14:paraId="2DCC7FF3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Zabudowa musi pochodzić z produkcji seryjnej, zabudowa nie może być prototypem budowanym na potrzeby wymaganej specyfikacji technicznej</w:t>
      </w:r>
    </w:p>
    <w:p w14:paraId="195547F3" w14:textId="4B1D38E0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Zbiornik na zmiotki o pojemności min. 6,5 m³, wykonany w całości ze stali nierdzewnej</w:t>
      </w:r>
    </w:p>
    <w:p w14:paraId="77B5F15E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Napęd do zabudowy – przekładnia hydrostatyczna</w:t>
      </w:r>
    </w:p>
    <w:p w14:paraId="19F996EA" w14:textId="0465B40E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Hydrauliczny napęd wirnika turbiny za pomocą pompy hydraulicznej zamontowanej na przekładni hydrostatycznej i silnika hydraulicznego bezpośrednio sprzęgniętego z turbiną</w:t>
      </w:r>
    </w:p>
    <w:p w14:paraId="171F5AEA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Pneumatyczne oczyszczanie sit</w:t>
      </w:r>
    </w:p>
    <w:p w14:paraId="28EF768F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Boczne drzwi dostępu po obu stronach zabudowy</w:t>
      </w:r>
    </w:p>
    <w:p w14:paraId="05A42498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Prawy i lewy agregat zamiatający ze szczotkami talerzowymi o średnicy minimum 650 mm, umieszczony pomiędzy osiami</w:t>
      </w:r>
    </w:p>
    <w:p w14:paraId="051C8A21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Napęd szczotek – hydrauliczny</w:t>
      </w:r>
    </w:p>
    <w:p w14:paraId="32EBBC3A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Szczotka walcowa – środkowa o długości min. 1000 mm, sterowana prawo, lewo</w:t>
      </w:r>
    </w:p>
    <w:p w14:paraId="18A0C54E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Sterowanie czynnościami szczotki talerzowej prawej i lewej – prędkość, pozycja, docisk, kąt pochylenia szczotki – z kabiny kierowcy</w:t>
      </w:r>
    </w:p>
    <w:p w14:paraId="6ABDF8B5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System zwiększania nacisku szczotki walcowej na podłoże</w:t>
      </w:r>
    </w:p>
    <w:p w14:paraId="14FB1A83" w14:textId="6627E13B" w:rsidR="00473D36" w:rsidRPr="00012A51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012A51">
        <w:rPr>
          <w:rFonts w:ascii="Open Sans" w:hAnsi="Open Sans" w:cs="Open Sans"/>
          <w:sz w:val="18"/>
          <w:szCs w:val="18"/>
        </w:rPr>
        <w:t>Szerokość powierzchni zamiatania mieszcząca się w zakresie (3200mm</w:t>
      </w:r>
      <w:r w:rsidR="00EE4B2E">
        <w:rPr>
          <w:rFonts w:ascii="Open Sans" w:hAnsi="Open Sans" w:cs="Open Sans"/>
          <w:sz w:val="18"/>
          <w:szCs w:val="18"/>
        </w:rPr>
        <w:t xml:space="preserve"> </w:t>
      </w:r>
      <w:r w:rsidRPr="00012A51">
        <w:rPr>
          <w:rFonts w:ascii="Open Sans" w:hAnsi="Open Sans" w:cs="Open Sans"/>
          <w:sz w:val="18"/>
          <w:szCs w:val="18"/>
        </w:rPr>
        <w:t>- 3600mm)  przy użyciu dwóch agregatów zamiatających</w:t>
      </w:r>
    </w:p>
    <w:p w14:paraId="0034D681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Automatyczne chowanie się szczotek talerzowych pod podwozie w przypadku napotkania przeszkody lub system omijania przez szczotki przeszkód poprzez uchylanie/poddawanie się ramion mocujących te szczotki w kierunku podwozia bez konieczności chowania się całości agregatu zamiatającego pod podwozie</w:t>
      </w:r>
    </w:p>
    <w:p w14:paraId="0615CE36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Szczotki talerzowe w systemie ciągnionym</w:t>
      </w:r>
    </w:p>
    <w:p w14:paraId="0D949BB4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Przednia szczotka do opasek, zamontowana na standardowej płycie DIN, hydraulicznie przestawiana z kabiny kierowcy na prawo lub lewo. Możliwość pracy z prawej i lewej strony pojazdu</w:t>
      </w:r>
    </w:p>
    <w:p w14:paraId="1925FF14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 xml:space="preserve">Możliwość równoczesnej pracy dwoma agregatami zamiatającymi. </w:t>
      </w:r>
    </w:p>
    <w:p w14:paraId="61B755C7" w14:textId="65292240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Dysze ssące wykonane ze stopów lekkich o wysokiej wytrzymałości</w:t>
      </w:r>
      <w:r w:rsidR="004D1658">
        <w:rPr>
          <w:rFonts w:ascii="Open Sans" w:hAnsi="Open Sans" w:cs="Open Sans"/>
          <w:sz w:val="18"/>
          <w:szCs w:val="18"/>
        </w:rPr>
        <w:t xml:space="preserve"> lub ze stali stopowej o podwyższonej wytrzymałości na ścieranie</w:t>
      </w:r>
      <w:r w:rsidRPr="00473D36">
        <w:rPr>
          <w:rFonts w:ascii="Open Sans" w:hAnsi="Open Sans" w:cs="Open Sans"/>
          <w:sz w:val="18"/>
          <w:szCs w:val="18"/>
        </w:rPr>
        <w:t xml:space="preserve"> i szerokości min 600 mm.</w:t>
      </w:r>
    </w:p>
    <w:p w14:paraId="51629BA1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 xml:space="preserve">System unoszenia dysz ssących w celu zbierania większych odpadów </w:t>
      </w:r>
    </w:p>
    <w:p w14:paraId="4EF95A09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System niskiego ciśnienia wody zabezpieczający przed wydobywaniem się kurzu podczas zamiatania przy pomocy zraszaczy zamontowanych pod przednim zderzakiem i przy szczotkach talerzowych</w:t>
      </w:r>
    </w:p>
    <w:p w14:paraId="4EFFF059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System wysokiego ciśnienia wody minimum 100 bar z dodatkowymi listwami pod zderzakiem przednim podwozia oraz przy ssawach</w:t>
      </w:r>
    </w:p>
    <w:p w14:paraId="620B2775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Agregat do mycia pod ciśnieniem min 100 bar z lancą i przewodem o długości nie mniejszej niż 10 mb</w:t>
      </w:r>
    </w:p>
    <w:p w14:paraId="60F5938F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 xml:space="preserve">Zbiornik lub zbiorniki wody czystej o pojemności min 1500 litrów zintegrowany/ zintegrowane z pojemnikiem na zmiotki. Zbiornik lub zbiorniki wody czystej wykonane ze stali nierdzewnej. </w:t>
      </w:r>
    </w:p>
    <w:p w14:paraId="482ACFE8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Tylna klapa zbiornika otwierana i zamykana hydraulicznie – uchylna</w:t>
      </w:r>
    </w:p>
    <w:p w14:paraId="2D76D3E5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Pneumatyczne siłowniki zamykające klapy kanałów ssących na zewnątrz zabudowy</w:t>
      </w:r>
    </w:p>
    <w:p w14:paraId="42ABBF26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Kamery wideo zamontowane z tyłu pojazdu, przy bocznych szczotkach</w:t>
      </w:r>
    </w:p>
    <w:p w14:paraId="51D0EF2B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 xml:space="preserve">Światła ostrzegawcze typu LED  </w:t>
      </w:r>
    </w:p>
    <w:p w14:paraId="577420B5" w14:textId="3FEC64D8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„</w:t>
      </w:r>
      <w:r w:rsidR="00BB506C" w:rsidRPr="00BB506C">
        <w:rPr>
          <w:rFonts w:ascii="Open Sans" w:hAnsi="Open Sans" w:cs="Open Sans"/>
          <w:sz w:val="18"/>
          <w:szCs w:val="18"/>
        </w:rPr>
        <w:t>S</w:t>
      </w:r>
      <w:r w:rsidRPr="00473D36">
        <w:rPr>
          <w:rFonts w:ascii="Open Sans" w:hAnsi="Open Sans" w:cs="Open Sans"/>
          <w:sz w:val="18"/>
          <w:szCs w:val="18"/>
        </w:rPr>
        <w:t xml:space="preserve">trzałka” ostrzegawcza z lampek </w:t>
      </w:r>
      <w:r w:rsidR="00BB506C" w:rsidRPr="00BB506C">
        <w:rPr>
          <w:rFonts w:ascii="Open Sans" w:hAnsi="Open Sans" w:cs="Open Sans"/>
          <w:sz w:val="18"/>
          <w:szCs w:val="18"/>
        </w:rPr>
        <w:t>LED</w:t>
      </w:r>
      <w:r w:rsidRPr="00473D36">
        <w:rPr>
          <w:rFonts w:ascii="Open Sans" w:hAnsi="Open Sans" w:cs="Open Sans"/>
          <w:sz w:val="18"/>
          <w:szCs w:val="18"/>
        </w:rPr>
        <w:t xml:space="preserve"> na tylnej klapie z możliwością wskazania kierunku jazdy z kabiny operatora (strzałka kierunkowa)</w:t>
      </w:r>
    </w:p>
    <w:p w14:paraId="1D17A2A9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Oświetlenie robocze wszystkich szczotek</w:t>
      </w:r>
    </w:p>
    <w:p w14:paraId="2EC7FE3E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Kolor zabudowy biały – malowanie fabryczne</w:t>
      </w:r>
    </w:p>
    <w:p w14:paraId="497169FD" w14:textId="5654AF72" w:rsidR="00473D36" w:rsidRPr="006C4143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6C4143">
        <w:rPr>
          <w:rFonts w:ascii="Open Sans" w:hAnsi="Open Sans" w:cs="Open Sans"/>
          <w:sz w:val="18"/>
          <w:szCs w:val="18"/>
        </w:rPr>
        <w:t xml:space="preserve">Zamiatarka spełnia normy PM 10 i PM 2,5 </w:t>
      </w:r>
      <w:r w:rsidR="00856D36" w:rsidRPr="006C4143">
        <w:rPr>
          <w:rFonts w:ascii="Open Sans" w:hAnsi="Open Sans" w:cs="Open Sans"/>
          <w:sz w:val="18"/>
          <w:szCs w:val="18"/>
        </w:rPr>
        <w:t>(certyfikat</w:t>
      </w:r>
      <w:r w:rsidRPr="006C4143">
        <w:rPr>
          <w:rFonts w:ascii="Open Sans" w:hAnsi="Open Sans" w:cs="Open Sans"/>
          <w:sz w:val="18"/>
          <w:szCs w:val="18"/>
        </w:rPr>
        <w:t>)</w:t>
      </w:r>
      <w:r w:rsidR="00505375" w:rsidRPr="006C4143">
        <w:rPr>
          <w:rFonts w:ascii="Open Sans" w:hAnsi="Open Sans" w:cs="Open Sans"/>
          <w:sz w:val="18"/>
          <w:szCs w:val="18"/>
        </w:rPr>
        <w:t xml:space="preserve"> </w:t>
      </w:r>
    </w:p>
    <w:p w14:paraId="1EFBE41B" w14:textId="77777777" w:rsidR="00473D36" w:rsidRPr="006C4143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6C4143">
        <w:rPr>
          <w:rFonts w:ascii="Open Sans" w:hAnsi="Open Sans" w:cs="Open Sans"/>
          <w:sz w:val="18"/>
          <w:szCs w:val="18"/>
        </w:rPr>
        <w:t>Gaśnica produkcji polskiej</w:t>
      </w:r>
    </w:p>
    <w:p w14:paraId="406AA771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Trójkąt ostrzegawczy</w:t>
      </w:r>
    </w:p>
    <w:p w14:paraId="56A66667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lastRenderedPageBreak/>
        <w:t>Profesjonalny klucz do odkręcania kół</w:t>
      </w:r>
    </w:p>
    <w:p w14:paraId="48B35AC7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Dywaniki podłogowe gumowe</w:t>
      </w:r>
    </w:p>
    <w:p w14:paraId="23AE6A92" w14:textId="77777777" w:rsidR="00473D36" w:rsidRPr="00473D36" w:rsidRDefault="00473D36" w:rsidP="00473D36">
      <w:pPr>
        <w:widowControl/>
        <w:numPr>
          <w:ilvl w:val="0"/>
          <w:numId w:val="12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Podnośnik hydrauliczny min 12t</w:t>
      </w:r>
    </w:p>
    <w:p w14:paraId="753B3A8D" w14:textId="77777777" w:rsidR="00473D36" w:rsidRPr="00473D36" w:rsidRDefault="00473D36" w:rsidP="00473D36">
      <w:pPr>
        <w:widowControl/>
        <w:autoSpaceDE/>
        <w:autoSpaceDN/>
        <w:adjustRightInd/>
        <w:spacing w:before="100" w:beforeAutospacing="1" w:after="100" w:afterAutospacing="1" w:line="276" w:lineRule="auto"/>
        <w:ind w:left="720"/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7C42396A" w14:textId="77777777" w:rsidR="00473D36" w:rsidRPr="00473D36" w:rsidRDefault="00473D36" w:rsidP="00473D36">
      <w:pPr>
        <w:spacing w:before="100" w:beforeAutospacing="1" w:after="100" w:afterAutospacing="1" w:line="276" w:lineRule="auto"/>
        <w:ind w:left="720"/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13A1A400" w14:textId="77777777" w:rsidR="00473D36" w:rsidRPr="00473D36" w:rsidRDefault="00473D36" w:rsidP="00473D3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b/>
          <w:bCs/>
          <w:caps/>
          <w:sz w:val="18"/>
          <w:szCs w:val="18"/>
        </w:rPr>
      </w:pPr>
      <w:r w:rsidRPr="00473D36">
        <w:rPr>
          <w:rFonts w:ascii="Open Sans" w:hAnsi="Open Sans" w:cs="Open Sans"/>
          <w:b/>
          <w:bCs/>
          <w:caps/>
          <w:sz w:val="18"/>
          <w:szCs w:val="18"/>
        </w:rPr>
        <w:t>Warunki gwarancji i serwisu</w:t>
      </w:r>
    </w:p>
    <w:p w14:paraId="3B1D5DA8" w14:textId="77777777" w:rsidR="00473D36" w:rsidRPr="00473D36" w:rsidRDefault="00473D36" w:rsidP="00473D3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Gwarancja na zamówiony sprzęt – minimum 36 miesięcy lub 3000 mt/g.</w:t>
      </w:r>
    </w:p>
    <w:p w14:paraId="144EC158" w14:textId="091DAD8F" w:rsidR="00E8027B" w:rsidRPr="00FB2B09" w:rsidRDefault="00E8027B" w:rsidP="00E8027B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Wraz z ofertą </w:t>
      </w:r>
      <w:r w:rsidR="006C4143">
        <w:rPr>
          <w:rFonts w:ascii="Open Sans" w:hAnsi="Open Sans" w:cs="Open Sans"/>
          <w:sz w:val="18"/>
          <w:szCs w:val="18"/>
        </w:rPr>
        <w:t>W</w:t>
      </w:r>
      <w:r>
        <w:rPr>
          <w:rFonts w:ascii="Open Sans" w:hAnsi="Open Sans" w:cs="Open Sans"/>
          <w:sz w:val="18"/>
          <w:szCs w:val="18"/>
        </w:rPr>
        <w:t>ykonawca przełoży o</w:t>
      </w:r>
      <w:r w:rsidRPr="00FB2B09">
        <w:rPr>
          <w:rFonts w:ascii="Open Sans" w:hAnsi="Open Sans" w:cs="Open Sans"/>
          <w:sz w:val="18"/>
          <w:szCs w:val="18"/>
        </w:rPr>
        <w:t>świadczenie producenta dotyczące potwierdzenia okresu udzielonej gwarancji autoryzowanemu dostawcy</w:t>
      </w:r>
      <w:r>
        <w:rPr>
          <w:rFonts w:ascii="Open Sans" w:hAnsi="Open Sans" w:cs="Open Sans"/>
          <w:sz w:val="18"/>
          <w:szCs w:val="18"/>
        </w:rPr>
        <w:t>.</w:t>
      </w:r>
      <w:r w:rsidRPr="00FB2B09">
        <w:rPr>
          <w:rFonts w:ascii="Open Sans" w:hAnsi="Open Sans" w:cs="Open Sans"/>
          <w:sz w:val="18"/>
          <w:szCs w:val="18"/>
        </w:rPr>
        <w:t xml:space="preserve"> </w:t>
      </w:r>
      <w:r w:rsidR="00CD1082">
        <w:rPr>
          <w:rFonts w:ascii="Open Sans" w:hAnsi="Open Sans" w:cs="Open Sans"/>
          <w:sz w:val="18"/>
          <w:szCs w:val="18"/>
        </w:rPr>
        <w:t>Zamawiający wymaga aby dostawca posiadał autoryzację producenta w zakresie sprzedaży i serwisu oferowanych pojazdów.</w:t>
      </w:r>
    </w:p>
    <w:p w14:paraId="4F61AD13" w14:textId="77777777" w:rsidR="00473D36" w:rsidRPr="00473D36" w:rsidRDefault="00473D36" w:rsidP="00473D3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 xml:space="preserve">Wykonawca zobowiązany będzie do niezwłocznego usunięcia wszelkich usterek powstałych lub ujawnionych w okresie gwarancyjnym. W celu prawidłowej realizacji napraw gwarancyjnych Wykonawca zapewni Zamawiającemu pełen serwis części zamiennych. </w:t>
      </w:r>
    </w:p>
    <w:p w14:paraId="7139A464" w14:textId="68F8D107" w:rsidR="00473D36" w:rsidRPr="00473D36" w:rsidRDefault="00473D36" w:rsidP="00473D3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W okresie gwarancji, serwis dokonywany będzie w siedzibie Zamawiającego w terminie do 48 godzin od daty telefonicznego lub mailowego otrzymania zgłoszenia od Zamawiającego</w:t>
      </w:r>
      <w:r w:rsidR="00FE27AA">
        <w:rPr>
          <w:rFonts w:ascii="Open Sans" w:hAnsi="Open Sans" w:cs="Open Sans"/>
          <w:sz w:val="18"/>
          <w:szCs w:val="18"/>
        </w:rPr>
        <w:t>. J</w:t>
      </w:r>
      <w:r w:rsidRPr="00473D36">
        <w:rPr>
          <w:rFonts w:ascii="Open Sans" w:hAnsi="Open Sans" w:cs="Open Sans"/>
          <w:sz w:val="18"/>
          <w:szCs w:val="18"/>
        </w:rPr>
        <w:t>eżeli naprawa nie może być dokonana w siedzibie Zamawiającego, pokrycie kosztów dojazdu (transportu) do serwisu leży po stronie Wykonawcy</w:t>
      </w:r>
      <w:r w:rsidR="00FE27AA">
        <w:rPr>
          <w:rFonts w:ascii="Open Sans" w:hAnsi="Open Sans" w:cs="Open Sans"/>
          <w:sz w:val="18"/>
          <w:szCs w:val="18"/>
        </w:rPr>
        <w:t>. W takim wypadku wykonanie serwisu gwarancyjnego nastąpi  w ciągu</w:t>
      </w:r>
      <w:r w:rsidR="00505375">
        <w:rPr>
          <w:rFonts w:ascii="Open Sans" w:hAnsi="Open Sans" w:cs="Open Sans"/>
          <w:sz w:val="18"/>
          <w:szCs w:val="18"/>
        </w:rPr>
        <w:t xml:space="preserve"> 48</w:t>
      </w:r>
      <w:r w:rsidR="00FE27AA">
        <w:rPr>
          <w:rFonts w:ascii="Open Sans" w:hAnsi="Open Sans" w:cs="Open Sans"/>
          <w:sz w:val="18"/>
          <w:szCs w:val="18"/>
        </w:rPr>
        <w:t xml:space="preserve"> godzin od dostarczenia pojazdu.</w:t>
      </w:r>
    </w:p>
    <w:p w14:paraId="4B647F26" w14:textId="099FF049" w:rsidR="00473D36" w:rsidRPr="00473D36" w:rsidRDefault="00473D36" w:rsidP="00473D3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W przypadku dwukrotnej awarii tej samej części (lub zespołu)</w:t>
      </w:r>
      <w:r w:rsidR="00FE27AA">
        <w:rPr>
          <w:rFonts w:ascii="Open Sans" w:hAnsi="Open Sans" w:cs="Open Sans"/>
          <w:sz w:val="18"/>
          <w:szCs w:val="18"/>
        </w:rPr>
        <w:t xml:space="preserve"> w okresie gwarancji</w:t>
      </w:r>
      <w:r w:rsidRPr="00473D36">
        <w:rPr>
          <w:rFonts w:ascii="Open Sans" w:hAnsi="Open Sans" w:cs="Open Sans"/>
          <w:sz w:val="18"/>
          <w:szCs w:val="18"/>
        </w:rPr>
        <w:t xml:space="preserve">, wymiana jej przez wykonawcę na fabrycznie nową. </w:t>
      </w:r>
    </w:p>
    <w:p w14:paraId="542958E4" w14:textId="53C050A3" w:rsidR="00473D36" w:rsidRPr="00473D36" w:rsidRDefault="00473D36" w:rsidP="00505375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 xml:space="preserve">Pokrycie przez </w:t>
      </w:r>
      <w:r w:rsidR="005A41B4">
        <w:rPr>
          <w:rFonts w:ascii="Open Sans" w:hAnsi="Open Sans" w:cs="Open Sans"/>
          <w:sz w:val="18"/>
          <w:szCs w:val="18"/>
        </w:rPr>
        <w:t>W</w:t>
      </w:r>
      <w:r w:rsidRPr="00473D36">
        <w:rPr>
          <w:rFonts w:ascii="Open Sans" w:hAnsi="Open Sans" w:cs="Open Sans"/>
          <w:sz w:val="18"/>
          <w:szCs w:val="18"/>
        </w:rPr>
        <w:t xml:space="preserve">ykonawcę całkowitych kosztów okresowych przeglądów gwarancyjnych wraz z </w:t>
      </w:r>
      <w:r w:rsidR="00FE27AA">
        <w:rPr>
          <w:rFonts w:ascii="Open Sans" w:hAnsi="Open Sans" w:cs="Open Sans"/>
          <w:sz w:val="18"/>
          <w:szCs w:val="18"/>
        </w:rPr>
        <w:t xml:space="preserve">częściami zamiennymi i </w:t>
      </w:r>
      <w:r w:rsidR="00FE27AA" w:rsidRPr="00473D36">
        <w:rPr>
          <w:rFonts w:ascii="Open Sans" w:hAnsi="Open Sans" w:cs="Open Sans"/>
          <w:sz w:val="18"/>
          <w:szCs w:val="18"/>
        </w:rPr>
        <w:t xml:space="preserve"> materiałami </w:t>
      </w:r>
      <w:r w:rsidRPr="00473D36">
        <w:rPr>
          <w:rFonts w:ascii="Open Sans" w:hAnsi="Open Sans" w:cs="Open Sans"/>
          <w:sz w:val="18"/>
          <w:szCs w:val="18"/>
        </w:rPr>
        <w:t>zużytymi</w:t>
      </w:r>
      <w:r w:rsidR="00FE27AA">
        <w:rPr>
          <w:rFonts w:ascii="Open Sans" w:hAnsi="Open Sans" w:cs="Open Sans"/>
          <w:sz w:val="18"/>
          <w:szCs w:val="18"/>
        </w:rPr>
        <w:t xml:space="preserve"> w wyniku prawidłowego użytkowania pojazdów</w:t>
      </w:r>
      <w:r w:rsidRPr="00473D36">
        <w:rPr>
          <w:rFonts w:ascii="Open Sans" w:hAnsi="Open Sans" w:cs="Open Sans"/>
          <w:sz w:val="18"/>
          <w:szCs w:val="18"/>
        </w:rPr>
        <w:t>.</w:t>
      </w:r>
      <w:r w:rsidR="00505375" w:rsidRPr="00473D36" w:rsidDel="00505375">
        <w:rPr>
          <w:rFonts w:ascii="Open Sans" w:hAnsi="Open Sans" w:cs="Open Sans"/>
          <w:sz w:val="18"/>
          <w:szCs w:val="18"/>
        </w:rPr>
        <w:t xml:space="preserve"> </w:t>
      </w:r>
    </w:p>
    <w:p w14:paraId="5144091B" w14:textId="760D9365" w:rsidR="00473D36" w:rsidRDefault="00473D36" w:rsidP="00473D3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Odległość stacjonarnego punktu serwisowego nie większa niż 100 km od siedziby Zamawiającego</w:t>
      </w:r>
      <w:r w:rsidR="00A72279">
        <w:rPr>
          <w:rFonts w:ascii="Open Sans" w:hAnsi="Open Sans" w:cs="Open Sans"/>
          <w:sz w:val="18"/>
          <w:szCs w:val="18"/>
        </w:rPr>
        <w:t>.</w:t>
      </w:r>
    </w:p>
    <w:p w14:paraId="01DC8D1F" w14:textId="49E2027E" w:rsidR="00FB2B09" w:rsidRDefault="00FB2B09" w:rsidP="00473D36">
      <w:pPr>
        <w:widowControl/>
        <w:numPr>
          <w:ilvl w:val="0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Montaż wybranego przez zamawiającego systemu monitorowania pojazdu nie może być przyczyną utraty gwarancji w zakresie:</w:t>
      </w:r>
    </w:p>
    <w:p w14:paraId="77DF2F99" w14:textId="07AA01F3" w:rsidR="007647F1" w:rsidRDefault="007647F1" w:rsidP="007647F1">
      <w:pPr>
        <w:widowControl/>
        <w:numPr>
          <w:ilvl w:val="1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Montażu systemu monitorowania pojazdu opartego o system GPS i fabryczną instalację pojazdu wraz z monitorowaniem pracy zabudowy (pracy szczotek, pracy natrysku, itp.)</w:t>
      </w:r>
    </w:p>
    <w:p w14:paraId="1FFA4E45" w14:textId="59E7E84E" w:rsidR="007647F1" w:rsidRPr="00473D36" w:rsidRDefault="007647F1" w:rsidP="00FB2B09">
      <w:pPr>
        <w:widowControl/>
        <w:numPr>
          <w:ilvl w:val="1"/>
          <w:numId w:val="8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Montażu systemu rejestracji obrazu za pomocą kamer (kamera w środku kabiny oraz kamer  na zewnątrz pojazdu z systemem doświetlania)</w:t>
      </w:r>
    </w:p>
    <w:p w14:paraId="3A1E2853" w14:textId="77777777" w:rsidR="00473D36" w:rsidRPr="00473D36" w:rsidRDefault="00473D36" w:rsidP="00473D36">
      <w:pPr>
        <w:widowControl/>
        <w:adjustRightInd/>
        <w:spacing w:before="100" w:beforeAutospacing="1" w:after="100" w:afterAutospacing="1"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7253C499" w14:textId="77777777" w:rsidR="00473D36" w:rsidRPr="00473D36" w:rsidRDefault="00473D36" w:rsidP="00473D3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b/>
          <w:caps/>
          <w:sz w:val="18"/>
          <w:szCs w:val="18"/>
        </w:rPr>
      </w:pPr>
      <w:r w:rsidRPr="00473D36">
        <w:rPr>
          <w:rFonts w:ascii="Open Sans" w:hAnsi="Open Sans" w:cs="Open Sans"/>
          <w:b/>
          <w:caps/>
          <w:sz w:val="18"/>
          <w:szCs w:val="18"/>
        </w:rPr>
        <w:t>Wykonawca wraz z przedmiotem zamówienia dostarczy Zamawiającemu:</w:t>
      </w:r>
    </w:p>
    <w:p w14:paraId="12AA0A8F" w14:textId="77777777" w:rsidR="00473D36" w:rsidRPr="00473D36" w:rsidRDefault="00473D36" w:rsidP="00012A51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deklarację zgodności CE,</w:t>
      </w:r>
    </w:p>
    <w:p w14:paraId="2063D5DC" w14:textId="77777777" w:rsidR="00473D36" w:rsidRPr="00473D36" w:rsidRDefault="00473D36" w:rsidP="00012A51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 xml:space="preserve">instrukcję obsługi/użytkowania w języku polskim wraz ze wszystkim dokumentami niezbędnymi do prawidłowej eksploatacji zamiatarki, w tym: </w:t>
      </w:r>
    </w:p>
    <w:p w14:paraId="31101E75" w14:textId="7A4BC0C4" w:rsidR="00473D36" w:rsidRPr="00473D36" w:rsidRDefault="00473D36" w:rsidP="00473D36">
      <w:pPr>
        <w:widowControl/>
        <w:numPr>
          <w:ilvl w:val="1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 xml:space="preserve">książkę pojazdu lub </w:t>
      </w:r>
      <w:r w:rsidR="00491746" w:rsidRPr="00473D36">
        <w:rPr>
          <w:rFonts w:ascii="Open Sans" w:hAnsi="Open Sans" w:cs="Open Sans"/>
          <w:sz w:val="18"/>
          <w:szCs w:val="18"/>
        </w:rPr>
        <w:t>kart</w:t>
      </w:r>
      <w:r w:rsidR="00491746">
        <w:rPr>
          <w:rFonts w:ascii="Open Sans" w:hAnsi="Open Sans" w:cs="Open Sans"/>
          <w:sz w:val="18"/>
          <w:szCs w:val="18"/>
        </w:rPr>
        <w:t xml:space="preserve">ę </w:t>
      </w:r>
      <w:r w:rsidRPr="00473D36">
        <w:rPr>
          <w:rFonts w:ascii="Open Sans" w:hAnsi="Open Sans" w:cs="Open Sans"/>
          <w:sz w:val="18"/>
          <w:szCs w:val="18"/>
        </w:rPr>
        <w:t xml:space="preserve">pojazdu, </w:t>
      </w:r>
    </w:p>
    <w:p w14:paraId="526D378F" w14:textId="7281D0CE" w:rsidR="00473D36" w:rsidRPr="00473D36" w:rsidRDefault="00473D36" w:rsidP="00473D36">
      <w:pPr>
        <w:widowControl/>
        <w:numPr>
          <w:ilvl w:val="1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książkę lub kart</w:t>
      </w:r>
      <w:r w:rsidR="00012A51">
        <w:rPr>
          <w:rFonts w:ascii="Open Sans" w:hAnsi="Open Sans" w:cs="Open Sans"/>
          <w:sz w:val="18"/>
          <w:szCs w:val="18"/>
        </w:rPr>
        <w:t>ę</w:t>
      </w:r>
      <w:r w:rsidRPr="00473D36">
        <w:rPr>
          <w:rFonts w:ascii="Open Sans" w:hAnsi="Open Sans" w:cs="Open Sans"/>
          <w:sz w:val="18"/>
          <w:szCs w:val="18"/>
        </w:rPr>
        <w:t xml:space="preserve"> gwarancyjn</w:t>
      </w:r>
      <w:r w:rsidR="00012A51">
        <w:rPr>
          <w:rFonts w:ascii="Open Sans" w:hAnsi="Open Sans" w:cs="Open Sans"/>
          <w:sz w:val="18"/>
          <w:szCs w:val="18"/>
        </w:rPr>
        <w:t>ą</w:t>
      </w:r>
      <w:r w:rsidRPr="00473D36">
        <w:rPr>
          <w:rFonts w:ascii="Open Sans" w:hAnsi="Open Sans" w:cs="Open Sans"/>
          <w:sz w:val="18"/>
          <w:szCs w:val="18"/>
        </w:rPr>
        <w:t xml:space="preserve">, </w:t>
      </w:r>
    </w:p>
    <w:p w14:paraId="42F9469C" w14:textId="77777777" w:rsidR="00473D36" w:rsidRPr="00473D36" w:rsidRDefault="00473D36" w:rsidP="00473D36">
      <w:pPr>
        <w:widowControl/>
        <w:numPr>
          <w:ilvl w:val="1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 xml:space="preserve">komplet dokumentów umożliwiających rejestrację pojazdu we właściwym urzędzie, </w:t>
      </w:r>
    </w:p>
    <w:p w14:paraId="7016AA75" w14:textId="79346DC3" w:rsidR="00473D36" w:rsidRPr="00473D36" w:rsidRDefault="00473D36" w:rsidP="00473D36">
      <w:pPr>
        <w:widowControl/>
        <w:numPr>
          <w:ilvl w:val="1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instrukcję obsługi podwozia i zabudowy w języku polskim</w:t>
      </w:r>
      <w:r w:rsidR="00012A51">
        <w:rPr>
          <w:rFonts w:ascii="Open Sans" w:hAnsi="Open Sans" w:cs="Open Sans"/>
          <w:sz w:val="18"/>
          <w:szCs w:val="18"/>
        </w:rPr>
        <w:t>, dopuszcza się wersję elektroniczną</w:t>
      </w:r>
    </w:p>
    <w:p w14:paraId="309637E7" w14:textId="6A047A56" w:rsidR="00473D36" w:rsidRPr="00473D36" w:rsidRDefault="00473D36" w:rsidP="00473D36">
      <w:pPr>
        <w:widowControl/>
        <w:numPr>
          <w:ilvl w:val="1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katalog części zamiennych,</w:t>
      </w:r>
      <w:r w:rsidR="00012A51">
        <w:rPr>
          <w:rFonts w:ascii="Open Sans" w:hAnsi="Open Sans" w:cs="Open Sans"/>
          <w:sz w:val="18"/>
          <w:szCs w:val="18"/>
        </w:rPr>
        <w:t xml:space="preserve"> dopuszcza się wersję elektroniczną</w:t>
      </w:r>
    </w:p>
    <w:p w14:paraId="0DEB53E4" w14:textId="77777777" w:rsidR="00473D36" w:rsidRPr="00473D36" w:rsidRDefault="00473D36" w:rsidP="00473D36">
      <w:pPr>
        <w:widowControl/>
        <w:numPr>
          <w:ilvl w:val="1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 xml:space="preserve">deklarację zgodności dla zabudowy </w:t>
      </w:r>
    </w:p>
    <w:p w14:paraId="17FE036F" w14:textId="77777777" w:rsidR="00473D36" w:rsidRPr="00473D36" w:rsidRDefault="00473D36" w:rsidP="00473D36">
      <w:pPr>
        <w:widowControl/>
        <w:numPr>
          <w:ilvl w:val="1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świadectwo homologacji całopojazdowej lub dopuszczenie jednostkowe</w:t>
      </w:r>
    </w:p>
    <w:p w14:paraId="06D6763F" w14:textId="13C35F35" w:rsidR="00473D36" w:rsidRDefault="00473D36" w:rsidP="00473D3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 w:rsidRPr="00473D36">
        <w:rPr>
          <w:rFonts w:ascii="Open Sans" w:hAnsi="Open Sans" w:cs="Open Sans"/>
          <w:sz w:val="18"/>
          <w:szCs w:val="18"/>
        </w:rPr>
        <w:t>komplet kluczy w liczbie dostarczanej przez producenta</w:t>
      </w:r>
    </w:p>
    <w:p w14:paraId="49284241" w14:textId="0CE4B9B2" w:rsidR="007647F1" w:rsidRPr="00473D36" w:rsidRDefault="007647F1" w:rsidP="00473D36">
      <w:pPr>
        <w:widowControl/>
        <w:numPr>
          <w:ilvl w:val="0"/>
          <w:numId w:val="9"/>
        </w:numPr>
        <w:autoSpaceDE/>
        <w:autoSpaceDN/>
        <w:adjustRightInd/>
        <w:spacing w:before="100" w:beforeAutospacing="1" w:after="100" w:afterAutospacing="1" w:line="276" w:lineRule="auto"/>
        <w:contextualSpacing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dokumentację techniczną z wskazaniem miejsca </w:t>
      </w:r>
      <w:r w:rsidR="004F4E4E">
        <w:rPr>
          <w:rFonts w:ascii="Open Sans" w:hAnsi="Open Sans" w:cs="Open Sans"/>
          <w:sz w:val="18"/>
          <w:szCs w:val="18"/>
        </w:rPr>
        <w:t>podłączenia</w:t>
      </w:r>
      <w:r>
        <w:rPr>
          <w:rFonts w:ascii="Open Sans" w:hAnsi="Open Sans" w:cs="Open Sans"/>
          <w:sz w:val="18"/>
          <w:szCs w:val="18"/>
        </w:rPr>
        <w:t xml:space="preserve"> systemu monitorowania w celu rejestracji sygnałów pracy pojazdu (zabudowa, </w:t>
      </w:r>
      <w:r w:rsidR="004F4E4E">
        <w:rPr>
          <w:rFonts w:ascii="Open Sans" w:hAnsi="Open Sans" w:cs="Open Sans"/>
          <w:sz w:val="18"/>
          <w:szCs w:val="18"/>
        </w:rPr>
        <w:t>praca szczotek, itp.)</w:t>
      </w:r>
    </w:p>
    <w:p w14:paraId="6C82F5D9" w14:textId="4F0D124A" w:rsidR="00473D36" w:rsidRDefault="00473D36" w:rsidP="00473D36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43837C12" w14:textId="77777777" w:rsidR="00FB2B09" w:rsidRPr="00473D36" w:rsidRDefault="00FB2B09" w:rsidP="00473D36">
      <w:pPr>
        <w:widowControl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Open Sans" w:hAnsi="Open Sans" w:cs="Open Sans"/>
          <w:sz w:val="18"/>
          <w:szCs w:val="18"/>
        </w:rPr>
      </w:pPr>
    </w:p>
    <w:p w14:paraId="43DF8F5D" w14:textId="77777777" w:rsidR="00473D36" w:rsidRPr="00BB506C" w:rsidRDefault="00473D36" w:rsidP="00473D36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b/>
          <w:bCs/>
          <w:sz w:val="18"/>
          <w:szCs w:val="18"/>
        </w:rPr>
      </w:pPr>
    </w:p>
    <w:sectPr w:rsidR="00473D36" w:rsidRPr="00BB506C" w:rsidSect="008C2D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7199" w14:textId="77777777" w:rsidR="0097165F" w:rsidRDefault="0097165F" w:rsidP="00C814BF">
      <w:r>
        <w:separator/>
      </w:r>
    </w:p>
  </w:endnote>
  <w:endnote w:type="continuationSeparator" w:id="0">
    <w:p w14:paraId="36C4813B" w14:textId="77777777" w:rsidR="0097165F" w:rsidRDefault="0097165F" w:rsidP="00C8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4AB2" w14:textId="77777777" w:rsidR="0097165F" w:rsidRDefault="0097165F" w:rsidP="00C814BF">
      <w:r>
        <w:separator/>
      </w:r>
    </w:p>
  </w:footnote>
  <w:footnote w:type="continuationSeparator" w:id="0">
    <w:p w14:paraId="4AEE49E2" w14:textId="77777777" w:rsidR="0097165F" w:rsidRDefault="0097165F" w:rsidP="00C8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25E70" w14:textId="71D6D7AA" w:rsidR="00C814BF" w:rsidRDefault="00C814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33A5"/>
    <w:multiLevelType w:val="hybridMultilevel"/>
    <w:tmpl w:val="67768B0A"/>
    <w:lvl w:ilvl="0" w:tplc="92F8998E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4036"/>
    <w:multiLevelType w:val="hybridMultilevel"/>
    <w:tmpl w:val="DE82B5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DFD"/>
    <w:multiLevelType w:val="hybridMultilevel"/>
    <w:tmpl w:val="16063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E26CD"/>
    <w:multiLevelType w:val="hybridMultilevel"/>
    <w:tmpl w:val="3B582C5C"/>
    <w:lvl w:ilvl="0" w:tplc="3176D6B2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F5BA6"/>
    <w:multiLevelType w:val="hybridMultilevel"/>
    <w:tmpl w:val="A8EE2C3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4A0ECA"/>
    <w:multiLevelType w:val="hybridMultilevel"/>
    <w:tmpl w:val="0754757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73C5722"/>
    <w:multiLevelType w:val="hybridMultilevel"/>
    <w:tmpl w:val="89BA2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F1A12"/>
    <w:multiLevelType w:val="hybridMultilevel"/>
    <w:tmpl w:val="96A273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0366A"/>
    <w:multiLevelType w:val="hybridMultilevel"/>
    <w:tmpl w:val="E79C0FC2"/>
    <w:lvl w:ilvl="0" w:tplc="E79ABBF4">
      <w:start w:val="1"/>
      <w:numFmt w:val="decimal"/>
      <w:lvlText w:val="%1.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43F39"/>
    <w:multiLevelType w:val="hybridMultilevel"/>
    <w:tmpl w:val="89BA2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90EB4"/>
    <w:multiLevelType w:val="hybridMultilevel"/>
    <w:tmpl w:val="29E6E7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A0447"/>
    <w:multiLevelType w:val="hybridMultilevel"/>
    <w:tmpl w:val="16063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B2D45"/>
    <w:multiLevelType w:val="hybridMultilevel"/>
    <w:tmpl w:val="EA7C5C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BF"/>
    <w:rsid w:val="00012A51"/>
    <w:rsid w:val="00015D9D"/>
    <w:rsid w:val="000174CE"/>
    <w:rsid w:val="0002340F"/>
    <w:rsid w:val="00026C16"/>
    <w:rsid w:val="00097026"/>
    <w:rsid w:val="000A4FD2"/>
    <w:rsid w:val="000B19E1"/>
    <w:rsid w:val="000E0ED5"/>
    <w:rsid w:val="00141BEE"/>
    <w:rsid w:val="00144A59"/>
    <w:rsid w:val="001670AA"/>
    <w:rsid w:val="00167637"/>
    <w:rsid w:val="0019062D"/>
    <w:rsid w:val="00220C65"/>
    <w:rsid w:val="00221A62"/>
    <w:rsid w:val="00253293"/>
    <w:rsid w:val="002650BD"/>
    <w:rsid w:val="002900AE"/>
    <w:rsid w:val="002F7EF1"/>
    <w:rsid w:val="003024B5"/>
    <w:rsid w:val="00316690"/>
    <w:rsid w:val="00360E3D"/>
    <w:rsid w:val="00383CE4"/>
    <w:rsid w:val="003B7B1A"/>
    <w:rsid w:val="00473D36"/>
    <w:rsid w:val="00491746"/>
    <w:rsid w:val="004D1658"/>
    <w:rsid w:val="004F4E4E"/>
    <w:rsid w:val="00505375"/>
    <w:rsid w:val="0052608D"/>
    <w:rsid w:val="005525E9"/>
    <w:rsid w:val="005A41B4"/>
    <w:rsid w:val="005A6ABA"/>
    <w:rsid w:val="005C4DBB"/>
    <w:rsid w:val="005D375E"/>
    <w:rsid w:val="005F0BD3"/>
    <w:rsid w:val="00606132"/>
    <w:rsid w:val="006601C1"/>
    <w:rsid w:val="006B2802"/>
    <w:rsid w:val="006B33FD"/>
    <w:rsid w:val="006B7C2E"/>
    <w:rsid w:val="006C4143"/>
    <w:rsid w:val="00705464"/>
    <w:rsid w:val="00727031"/>
    <w:rsid w:val="007647F1"/>
    <w:rsid w:val="007F07C1"/>
    <w:rsid w:val="00845DDD"/>
    <w:rsid w:val="00855D49"/>
    <w:rsid w:val="00856D36"/>
    <w:rsid w:val="00864E08"/>
    <w:rsid w:val="00886CD2"/>
    <w:rsid w:val="00886F2D"/>
    <w:rsid w:val="008A184D"/>
    <w:rsid w:val="008C2DF4"/>
    <w:rsid w:val="009405C0"/>
    <w:rsid w:val="00952097"/>
    <w:rsid w:val="0097165F"/>
    <w:rsid w:val="009961BC"/>
    <w:rsid w:val="009C06E2"/>
    <w:rsid w:val="009D6C0D"/>
    <w:rsid w:val="009E5F15"/>
    <w:rsid w:val="00A557E5"/>
    <w:rsid w:val="00A72279"/>
    <w:rsid w:val="00B503D9"/>
    <w:rsid w:val="00BB506C"/>
    <w:rsid w:val="00BD19A2"/>
    <w:rsid w:val="00BE60D4"/>
    <w:rsid w:val="00BF02AD"/>
    <w:rsid w:val="00C118D3"/>
    <w:rsid w:val="00C35550"/>
    <w:rsid w:val="00C5570D"/>
    <w:rsid w:val="00C814BF"/>
    <w:rsid w:val="00C872FB"/>
    <w:rsid w:val="00CC07FE"/>
    <w:rsid w:val="00CD1082"/>
    <w:rsid w:val="00CF543B"/>
    <w:rsid w:val="00CF745B"/>
    <w:rsid w:val="00D462CF"/>
    <w:rsid w:val="00DA6326"/>
    <w:rsid w:val="00DB6F76"/>
    <w:rsid w:val="00E551E6"/>
    <w:rsid w:val="00E724A8"/>
    <w:rsid w:val="00E8027B"/>
    <w:rsid w:val="00EA36B2"/>
    <w:rsid w:val="00EB3C6A"/>
    <w:rsid w:val="00ED0AEE"/>
    <w:rsid w:val="00EE4B2E"/>
    <w:rsid w:val="00F51DC3"/>
    <w:rsid w:val="00FB2B09"/>
    <w:rsid w:val="00FC55ED"/>
    <w:rsid w:val="00FD28DA"/>
    <w:rsid w:val="00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07E6C"/>
  <w15:docId w15:val="{4FE6738E-428D-4438-88B5-46E78436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4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C81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814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C814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1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14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0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0A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0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B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B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BD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F0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73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C9FD-D646-40E7-8E0A-B6F476FC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1081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Pancer</dc:creator>
  <cp:keywords/>
  <dc:description/>
  <cp:lastModifiedBy>Renata Kaczorowska</cp:lastModifiedBy>
  <cp:revision>6</cp:revision>
  <cp:lastPrinted>2017-12-29T11:56:00Z</cp:lastPrinted>
  <dcterms:created xsi:type="dcterms:W3CDTF">2021-06-25T07:40:00Z</dcterms:created>
  <dcterms:modified xsi:type="dcterms:W3CDTF">2021-07-23T09:00:00Z</dcterms:modified>
</cp:coreProperties>
</file>