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683" w:rsidRPr="003D0090" w:rsidRDefault="001B5683" w:rsidP="001B56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521" w:firstLine="851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Załącznik nr </w:t>
      </w:r>
      <w:r w:rsidR="003B5F6D">
        <w:rPr>
          <w:rFonts w:ascii="Open Sans" w:eastAsia="Calibri" w:hAnsi="Open Sans" w:cs="Open Sans"/>
          <w:sz w:val="20"/>
          <w:szCs w:val="20"/>
        </w:rPr>
        <w:t>7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 SIWZ</w:t>
      </w:r>
    </w:p>
    <w:p w:rsidR="00F6097F" w:rsidRPr="003D0090" w:rsidRDefault="00F6097F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</w:p>
    <w:p w:rsidR="001B5683" w:rsidRPr="003D0090" w:rsidRDefault="001B5683" w:rsidP="001B5683">
      <w:pPr>
        <w:spacing w:after="0" w:line="240" w:lineRule="auto"/>
        <w:jc w:val="center"/>
        <w:outlineLvl w:val="5"/>
        <w:rPr>
          <w:rFonts w:ascii="Open Sans" w:eastAsia="Times New Roman" w:hAnsi="Open Sans" w:cs="Open Sans"/>
          <w:b/>
          <w:bCs/>
          <w:smallCaps/>
          <w:sz w:val="20"/>
          <w:szCs w:val="20"/>
        </w:rPr>
      </w:pPr>
      <w:r w:rsidRPr="003D0090">
        <w:rPr>
          <w:rFonts w:ascii="Open Sans" w:eastAsia="Times New Roman" w:hAnsi="Open Sans" w:cs="Open Sans"/>
          <w:b/>
          <w:bCs/>
          <w:smallCaps/>
          <w:sz w:val="20"/>
          <w:szCs w:val="20"/>
        </w:rPr>
        <w:t>AKT UMOWY</w:t>
      </w:r>
    </w:p>
    <w:p w:rsidR="001B5683" w:rsidRPr="00AC5178" w:rsidRDefault="001B5683" w:rsidP="00AC5178">
      <w:pPr>
        <w:spacing w:after="0" w:line="240" w:lineRule="auto"/>
        <w:jc w:val="center"/>
        <w:rPr>
          <w:rFonts w:ascii="Open Sans" w:eastAsia="Calibri" w:hAnsi="Open Sans" w:cs="Open Sans"/>
          <w:i/>
          <w:sz w:val="20"/>
          <w:szCs w:val="20"/>
        </w:rPr>
      </w:pPr>
      <w:r w:rsidRPr="003D0090">
        <w:rPr>
          <w:rFonts w:ascii="Open Sans" w:eastAsia="Calibri" w:hAnsi="Open Sans" w:cs="Open Sans"/>
          <w:i/>
          <w:sz w:val="20"/>
          <w:szCs w:val="20"/>
        </w:rPr>
        <w:t>(wzór)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zawarty w Gdańsku w dniu ________201</w:t>
      </w:r>
      <w:r w:rsidR="003D770C">
        <w:rPr>
          <w:rFonts w:ascii="Open Sans" w:eastAsia="Calibri" w:hAnsi="Open Sans" w:cs="Open Sans"/>
          <w:sz w:val="20"/>
          <w:szCs w:val="20"/>
        </w:rPr>
        <w:t>8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r. pomiędzy: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b/>
          <w:sz w:val="20"/>
          <w:szCs w:val="20"/>
        </w:rPr>
        <w:t>Gdańskie Usługi Komunalne Sp. z o.o.</w:t>
      </w:r>
      <w:r w:rsidRPr="003D0090">
        <w:rPr>
          <w:rFonts w:ascii="Open Sans" w:hAnsi="Open Sans" w:cs="Open Sans"/>
          <w:sz w:val="20"/>
          <w:szCs w:val="20"/>
        </w:rPr>
        <w:t xml:space="preserve"> z siedz</w:t>
      </w:r>
      <w:bookmarkStart w:id="0" w:name="_GoBack"/>
      <w:bookmarkEnd w:id="0"/>
      <w:r w:rsidRPr="003D0090">
        <w:rPr>
          <w:rFonts w:ascii="Open Sans" w:hAnsi="Open Sans" w:cs="Open Sans"/>
          <w:sz w:val="20"/>
          <w:szCs w:val="20"/>
        </w:rPr>
        <w:t xml:space="preserve">ibą w Gdańsku ul. Jabłoniowa 55, 80-180 Gdańsk,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NIP: </w:t>
      </w:r>
      <w:r w:rsidRPr="003D0090">
        <w:rPr>
          <w:rFonts w:ascii="Open Sans" w:hAnsi="Open Sans" w:cs="Open Sans"/>
          <w:sz w:val="20"/>
          <w:szCs w:val="20"/>
        </w:rPr>
        <w:t>583 304 41 36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, REGON 220683773, wpisaną do Rejestru Przedsiębiorców Krajowego Rejestru Sądowego przez Sąd Rejonowy Gdańsk – Północ w Gdańsku VII Wydział Gospodarczy KRS pod numerem 0000315357, kapitał zakładowy </w:t>
      </w:r>
      <w:r w:rsidR="00AC5178">
        <w:rPr>
          <w:rFonts w:ascii="Open Sans" w:hAnsi="Open Sans" w:cs="Open Sans"/>
          <w:snapToGrid w:val="0"/>
          <w:sz w:val="20"/>
          <w:szCs w:val="20"/>
        </w:rPr>
        <w:t>18</w:t>
      </w:r>
      <w:r w:rsidR="00AC5178" w:rsidRPr="003D0090">
        <w:rPr>
          <w:rFonts w:ascii="Open Sans" w:hAnsi="Open Sans" w:cs="Open Sans"/>
          <w:snapToGrid w:val="0"/>
          <w:sz w:val="20"/>
          <w:szCs w:val="20"/>
        </w:rPr>
        <w:t xml:space="preserve"> </w:t>
      </w:r>
      <w:r w:rsidRPr="003D0090">
        <w:rPr>
          <w:rFonts w:ascii="Open Sans" w:hAnsi="Open Sans" w:cs="Open Sans"/>
          <w:snapToGrid w:val="0"/>
          <w:sz w:val="20"/>
          <w:szCs w:val="20"/>
        </w:rPr>
        <w:t xml:space="preserve">500 000,00 zł, </w:t>
      </w:r>
      <w:r w:rsidRPr="003D0090">
        <w:rPr>
          <w:rFonts w:ascii="Open Sans" w:hAnsi="Open Sans" w:cs="Open Sans"/>
          <w:sz w:val="20"/>
          <w:szCs w:val="20"/>
        </w:rPr>
        <w:t>reprezentowaną przez:</w:t>
      </w:r>
    </w:p>
    <w:p w:rsidR="00034E3F" w:rsidRPr="003D0090" w:rsidRDefault="00034E3F" w:rsidP="00034E3F">
      <w:pPr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Prezesa Zarządu – Bartosza Piotrusiewicza</w:t>
      </w:r>
    </w:p>
    <w:p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zwaną dalej</w:t>
      </w:r>
      <w:r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 Zamawiającym</w:t>
      </w:r>
    </w:p>
    <w:p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</w:p>
    <w:p w:rsidR="001B5683" w:rsidRPr="003D0090" w:rsidRDefault="001B5683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a</w:t>
      </w:r>
    </w:p>
    <w:p w:rsidR="001B5683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:rsidR="00F6097F" w:rsidRPr="003D0090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:rsidR="00F6097F" w:rsidRDefault="00F6097F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MS Mincho" w:hAnsi="Open Sans" w:cs="Open Sans"/>
          <w:bCs/>
          <w:sz w:val="20"/>
          <w:szCs w:val="20"/>
          <w:lang w:eastAsia="pl-PL"/>
        </w:rPr>
      </w:pPr>
      <w:r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…………………………………………………………….</w:t>
      </w:r>
    </w:p>
    <w:p w:rsidR="00AC5178" w:rsidRPr="003D0090" w:rsidRDefault="00AC5178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</w:pPr>
    </w:p>
    <w:p w:rsidR="001B5683" w:rsidRPr="003D0090" w:rsidRDefault="008F1A16" w:rsidP="00F6097F">
      <w:pPr>
        <w:widowControl w:val="0"/>
        <w:shd w:val="clear" w:color="auto" w:fill="FFFFFF"/>
        <w:tabs>
          <w:tab w:val="left" w:pos="869"/>
        </w:tabs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>zwanym/zwaną</w:t>
      </w:r>
      <w:r w:rsidR="001B5683" w:rsidRPr="003D0090">
        <w:rPr>
          <w:rFonts w:ascii="Open Sans" w:eastAsia="Times New Roman" w:hAnsi="Open Sans" w:cs="Open Sans"/>
          <w:color w:val="000000"/>
          <w:spacing w:val="2"/>
          <w:sz w:val="20"/>
          <w:szCs w:val="20"/>
          <w:lang w:eastAsia="pl-PL"/>
        </w:rPr>
        <w:t xml:space="preserve"> dalej </w:t>
      </w:r>
      <w:r w:rsidR="001B5683" w:rsidRPr="003D0090">
        <w:rPr>
          <w:rFonts w:ascii="Open Sans" w:eastAsia="Times New Roman" w:hAnsi="Open Sans" w:cs="Open Sans"/>
          <w:b/>
          <w:color w:val="000000"/>
          <w:spacing w:val="2"/>
          <w:sz w:val="20"/>
          <w:szCs w:val="20"/>
          <w:lang w:eastAsia="pl-PL"/>
        </w:rPr>
        <w:t>Wykonawcą</w:t>
      </w:r>
    </w:p>
    <w:p w:rsidR="00B660DE" w:rsidRDefault="00B660DE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zwanymi dalej łącznie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„Stronami”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lub z osobna </w:t>
      </w:r>
      <w:r w:rsidRPr="003D0090">
        <w:rPr>
          <w:rFonts w:ascii="Open Sans" w:eastAsia="Calibri" w:hAnsi="Open Sans" w:cs="Open Sans"/>
          <w:b/>
          <w:sz w:val="20"/>
          <w:szCs w:val="20"/>
        </w:rPr>
        <w:t>„Stroną”,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Niniejsza Umowa (dalej "</w:t>
      </w:r>
      <w:r w:rsidRPr="003D0090">
        <w:rPr>
          <w:rFonts w:ascii="Open Sans" w:eastAsia="Calibri" w:hAnsi="Open Sans" w:cs="Open Sans"/>
          <w:b/>
          <w:sz w:val="20"/>
          <w:szCs w:val="20"/>
        </w:rPr>
        <w:t>Umowa</w:t>
      </w:r>
      <w:r w:rsidRPr="003D0090">
        <w:rPr>
          <w:rFonts w:ascii="Open Sans" w:eastAsia="Calibri" w:hAnsi="Open Sans" w:cs="Open Sans"/>
          <w:sz w:val="20"/>
          <w:szCs w:val="20"/>
        </w:rPr>
        <w:t>") pomiędzy Zamawiającym a Wykonawcą zostaje zawarta w wyniku wyboru oferty złożonej przez Wykonawcę w postępowaniu o udzielenie zamówienia publicznego, w trybie przetargu nieograniczonego na podstawie art. 39 ustawy z dnia 29 stycznia 2004 r. - Prawo zamówień publicznych ( </w:t>
      </w:r>
      <w:r w:rsidR="008F1A16" w:rsidRPr="003D0090">
        <w:rPr>
          <w:rFonts w:ascii="Open Sans" w:eastAsia="Calibri" w:hAnsi="Open Sans" w:cs="Open Sans"/>
          <w:sz w:val="20"/>
          <w:szCs w:val="20"/>
        </w:rPr>
        <w:t>t.j. Dz.U. z 2017 r. poz. 1579</w:t>
      </w:r>
      <w:r w:rsidRPr="003D0090">
        <w:rPr>
          <w:rFonts w:ascii="Open Sans" w:eastAsia="Calibri" w:hAnsi="Open Sans" w:cs="Open Sans"/>
          <w:sz w:val="20"/>
          <w:szCs w:val="20"/>
        </w:rPr>
        <w:t>, z </w:t>
      </w:r>
      <w:proofErr w:type="spellStart"/>
      <w:r w:rsidRPr="003D0090">
        <w:rPr>
          <w:rFonts w:ascii="Open Sans" w:eastAsia="Calibri" w:hAnsi="Open Sans" w:cs="Open Sans"/>
          <w:sz w:val="20"/>
          <w:szCs w:val="20"/>
        </w:rPr>
        <w:t>późn</w:t>
      </w:r>
      <w:proofErr w:type="spellEnd"/>
      <w:r w:rsidRPr="003D0090">
        <w:rPr>
          <w:rFonts w:ascii="Open Sans" w:eastAsia="Calibri" w:hAnsi="Open Sans" w:cs="Open Sans"/>
          <w:sz w:val="20"/>
          <w:szCs w:val="20"/>
        </w:rPr>
        <w:t>. zm. – dalej „ustawa Pzp”), na: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E31DC9" w:rsidRDefault="00F63D54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hAnsi="Open Sans" w:cs="Open Sans"/>
          <w:b/>
          <w:bCs/>
          <w:color w:val="000000"/>
          <w:sz w:val="20"/>
          <w:szCs w:val="20"/>
        </w:rPr>
        <w:t>S</w:t>
      </w:r>
      <w:r w:rsidR="00AA7A53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ukcesywną </w:t>
      </w:r>
      <w:r w:rsidR="00034E3F" w:rsidRPr="003D0090">
        <w:rPr>
          <w:rFonts w:ascii="Open Sans" w:hAnsi="Open Sans" w:cs="Open Sans"/>
          <w:b/>
          <w:bCs/>
          <w:color w:val="000000"/>
          <w:sz w:val="20"/>
          <w:szCs w:val="20"/>
        </w:rPr>
        <w:t>dostaw</w:t>
      </w:r>
      <w:r w:rsidR="00D36E09">
        <w:rPr>
          <w:rFonts w:ascii="Open Sans" w:hAnsi="Open Sans" w:cs="Open Sans"/>
          <w:b/>
          <w:bCs/>
          <w:color w:val="000000"/>
          <w:sz w:val="20"/>
          <w:szCs w:val="20"/>
        </w:rPr>
        <w:t>ę</w:t>
      </w:r>
      <w:r w:rsidR="00034E3F" w:rsidRPr="003D0090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naklejek do oznakowania pojemników służących do zbierania odpadów komunalnych</w:t>
      </w:r>
      <w:r w:rsidR="00E31DC9">
        <w:rPr>
          <w:rFonts w:ascii="Open Sans" w:hAnsi="Open Sans" w:cs="Open Sans"/>
          <w:b/>
          <w:bCs/>
          <w:color w:val="000000"/>
          <w:sz w:val="20"/>
          <w:szCs w:val="20"/>
        </w:rPr>
        <w:t xml:space="preserve"> </w:t>
      </w:r>
      <w:r w:rsidR="00E31DC9">
        <w:rPr>
          <w:rFonts w:ascii="Open Sans" w:hAnsi="Open Sans" w:cs="Open Sans"/>
          <w:bCs/>
          <w:color w:val="000000"/>
          <w:sz w:val="20"/>
          <w:szCs w:val="20"/>
        </w:rPr>
        <w:t>zwanego dalej „</w:t>
      </w:r>
      <w:r w:rsidR="00E31DC9" w:rsidRPr="00E31DC9">
        <w:rPr>
          <w:rFonts w:ascii="Open Sans" w:hAnsi="Open Sans" w:cs="Open Sans"/>
          <w:b/>
          <w:bCs/>
          <w:color w:val="000000"/>
          <w:sz w:val="20"/>
          <w:szCs w:val="20"/>
        </w:rPr>
        <w:t>Zamówieniem</w:t>
      </w:r>
      <w:r w:rsidR="00E31DC9">
        <w:rPr>
          <w:rFonts w:ascii="Open Sans" w:hAnsi="Open Sans" w:cs="Open Sans"/>
          <w:bCs/>
          <w:color w:val="000000"/>
          <w:sz w:val="20"/>
          <w:szCs w:val="20"/>
        </w:rPr>
        <w:t>”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PRZEDMIOT UMOWY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Wykonawca zobowiązuje się do </w:t>
      </w:r>
      <w:bookmarkStart w:id="1" w:name="_Hlk491864873"/>
      <w:bookmarkStart w:id="2" w:name="_Hlk491864993"/>
      <w:r w:rsidR="00AA7A53">
        <w:rPr>
          <w:rFonts w:ascii="Open Sans" w:hAnsi="Open Sans" w:cs="Open Sans"/>
          <w:bCs/>
          <w:color w:val="000000"/>
          <w:sz w:val="20"/>
          <w:szCs w:val="20"/>
        </w:rPr>
        <w:t xml:space="preserve">sukcesywnego </w:t>
      </w:r>
      <w:r w:rsidR="00E31DC9" w:rsidRPr="003D0090">
        <w:rPr>
          <w:rFonts w:ascii="Open Sans" w:hAnsi="Open Sans" w:cs="Open Sans"/>
          <w:bCs/>
          <w:color w:val="000000"/>
          <w:sz w:val="20"/>
          <w:szCs w:val="20"/>
        </w:rPr>
        <w:t xml:space="preserve">wykonania i </w:t>
      </w:r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dosta</w:t>
      </w:r>
      <w:r w:rsidR="003D0090">
        <w:rPr>
          <w:rFonts w:ascii="Open Sans" w:hAnsi="Open Sans" w:cs="Open Sans"/>
          <w:bCs/>
          <w:color w:val="000000"/>
          <w:sz w:val="20"/>
          <w:szCs w:val="20"/>
        </w:rPr>
        <w:t xml:space="preserve">rczenia Zamawiającemu </w:t>
      </w:r>
      <w:r w:rsidR="00034E3F" w:rsidRPr="003D0090">
        <w:rPr>
          <w:rFonts w:ascii="Open Sans" w:hAnsi="Open Sans" w:cs="Open Sans"/>
          <w:bCs/>
          <w:color w:val="000000"/>
          <w:sz w:val="20"/>
          <w:szCs w:val="20"/>
        </w:rPr>
        <w:t>naklejek do oznakowania pojemników służących do zbierania odpadów komunalnych</w:t>
      </w:r>
      <w:r w:rsidRPr="003D0090">
        <w:rPr>
          <w:rFonts w:ascii="Open Sans" w:eastAsia="Times New Roman" w:hAnsi="Open Sans" w:cs="Open Sans"/>
          <w:bCs/>
          <w:noProof/>
          <w:sz w:val="20"/>
          <w:szCs w:val="20"/>
          <w:lang w:eastAsia="pl-PL"/>
        </w:rPr>
        <w:t xml:space="preserve"> </w:t>
      </w:r>
      <w:bookmarkEnd w:id="1"/>
      <w:bookmarkEnd w:id="2"/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ze Specyfkacją Istotnych Warunków Zamówienia (SIWZ) stanowiącą załącznik nr 1 do Umowy oraz </w:t>
      </w:r>
      <w:r w:rsidR="006F0304"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zgodnie </w:t>
      </w:r>
      <w:r w:rsidRPr="003D0090">
        <w:rPr>
          <w:rFonts w:ascii="Open Sans" w:eastAsia="Times New Roman" w:hAnsi="Open Sans" w:cs="Open Sans"/>
          <w:noProof/>
          <w:sz w:val="20"/>
          <w:szCs w:val="20"/>
          <w:lang w:eastAsia="pl-PL"/>
        </w:rPr>
        <w:t xml:space="preserve">z Ofertą Wykonawcy z dnia _______________ stanowiącą załącznik nr 2 do Umowy. </w:t>
      </w:r>
    </w:p>
    <w:p w:rsidR="001B5683" w:rsidRPr="003D0090" w:rsidRDefault="001B5683" w:rsidP="00F6097F">
      <w:pPr>
        <w:numPr>
          <w:ilvl w:val="0"/>
          <w:numId w:val="11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Na treść Umowy składają się postanowienia zawarte w następujących dokumentach, według kolejności ich pierwszeństwa dla celów interpretacyjnych:</w:t>
      </w:r>
    </w:p>
    <w:p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niniejszy Akt Umowy,</w:t>
      </w:r>
    </w:p>
    <w:p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SIWZ wraz z załącznikami</w:t>
      </w:r>
    </w:p>
    <w:p w:rsidR="001B5683" w:rsidRPr="003D0090" w:rsidRDefault="001B5683" w:rsidP="00F6097F">
      <w:pPr>
        <w:pStyle w:val="Akapitzlist"/>
        <w:numPr>
          <w:ilvl w:val="0"/>
          <w:numId w:val="32"/>
        </w:numPr>
        <w:tabs>
          <w:tab w:val="left" w:pos="0"/>
        </w:tabs>
        <w:spacing w:before="120" w:after="0" w:line="240" w:lineRule="auto"/>
        <w:jc w:val="both"/>
        <w:rPr>
          <w:rFonts w:ascii="Open Sans" w:eastAsia="Calibri" w:hAnsi="Open Sans" w:cs="Open Sans"/>
          <w:bCs/>
          <w:sz w:val="20"/>
          <w:szCs w:val="20"/>
        </w:rPr>
      </w:pPr>
      <w:r w:rsidRPr="003D0090">
        <w:rPr>
          <w:rFonts w:ascii="Open Sans" w:eastAsia="Calibri" w:hAnsi="Open Sans" w:cs="Open Sans"/>
          <w:bCs/>
          <w:sz w:val="20"/>
          <w:szCs w:val="20"/>
        </w:rPr>
        <w:t>Oferta Wykonawcy</w:t>
      </w:r>
      <w:r w:rsidR="003D0090">
        <w:rPr>
          <w:rFonts w:ascii="Open Sans" w:eastAsia="Calibri" w:hAnsi="Open Sans" w:cs="Open Sans"/>
          <w:bCs/>
          <w:sz w:val="20"/>
          <w:szCs w:val="20"/>
        </w:rPr>
        <w:t xml:space="preserve"> wraz z załącznikami</w:t>
      </w:r>
      <w:r w:rsidRPr="003D0090">
        <w:rPr>
          <w:rFonts w:ascii="Open Sans" w:eastAsia="Calibri" w:hAnsi="Open Sans" w:cs="Open Sans"/>
          <w:bCs/>
          <w:sz w:val="20"/>
          <w:szCs w:val="20"/>
        </w:rPr>
        <w:t>.</w:t>
      </w:r>
    </w:p>
    <w:p w:rsidR="001B5683" w:rsidRPr="003D0090" w:rsidRDefault="001B5683" w:rsidP="00034E3F">
      <w:pPr>
        <w:tabs>
          <w:tab w:val="left" w:pos="0"/>
        </w:tabs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>§ 2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  <w:r w:rsidRPr="003D0090"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  <w:t xml:space="preserve">TERMIN I WARUNKI REALIZACJI UMOWY 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Times New Roman" w:hAnsi="Open Sans" w:cs="Open Sans"/>
          <w:b/>
          <w:bCs/>
          <w:sz w:val="20"/>
          <w:szCs w:val="20"/>
          <w:lang w:eastAsia="pl-PL"/>
        </w:rPr>
      </w:pPr>
    </w:p>
    <w:p w:rsidR="00E31DC9" w:rsidRPr="00E31DC9" w:rsidRDefault="00E31DC9" w:rsidP="00AA7A53">
      <w:pPr>
        <w:pStyle w:val="Akapitzlist"/>
        <w:numPr>
          <w:ilvl w:val="0"/>
          <w:numId w:val="42"/>
        </w:numPr>
        <w:spacing w:after="0" w:line="240" w:lineRule="auto"/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</w:pPr>
      <w:r w:rsidRPr="00E31DC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lastRenderedPageBreak/>
        <w:t>Umowa zostaje zawarta na okres 12 miesięcy.</w:t>
      </w:r>
    </w:p>
    <w:p w:rsidR="00AA7A53" w:rsidRPr="00E31DC9" w:rsidRDefault="00E31DC9" w:rsidP="00E31DC9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</w:pP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W okresie obowiązywania Umowy wskazanym w ust.1 powyżej </w:t>
      </w:r>
      <w:r w:rsidR="00D36E0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Wykonawca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zobowiązuje się do</w:t>
      </w:r>
      <w:r w:rsidR="00D36E0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sukcesywnego </w:t>
      </w:r>
      <w:r w:rsidR="00D36E0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wykon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ywania</w:t>
      </w:r>
      <w:r w:rsidR="00D36E0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i dostarcz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ania</w:t>
      </w:r>
      <w:r w:rsidR="00D36E0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Zamawiającemu nakle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jek w ilościach i asortymencie określonych w zamówieniach składanych </w:t>
      </w:r>
      <w:r w:rsidR="003C23FB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zgodnie z ust. 3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niniejszego paragrafu, przy czym </w:t>
      </w:r>
      <w:r w:rsidR="00D36E0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i </w:t>
      </w:r>
      <w:r w:rsidR="004D16AA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Wykonawca w terminie 7 dni od daty zawarcia Umowy, bez konieczności składania odrębnego zamówienia, </w:t>
      </w:r>
      <w:r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zrealizuje</w:t>
      </w:r>
      <w:r w:rsidR="00AA7A5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pierwsz</w:t>
      </w:r>
      <w:r w:rsidR="004D16AA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ą dostawę obejmującą</w:t>
      </w:r>
      <w:r w:rsidR="00AA7A5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:</w:t>
      </w:r>
    </w:p>
    <w:p w:rsidR="00AA7A53" w:rsidRPr="00AA7A53" w:rsidRDefault="00AA7A53" w:rsidP="004D16AA">
      <w:pPr>
        <w:pStyle w:val="Akapitzlist"/>
        <w:numPr>
          <w:ilvl w:val="1"/>
          <w:numId w:val="4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A7A53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 xml:space="preserve"> </w:t>
      </w:r>
      <w:r w:rsidRPr="00E31DC9">
        <w:rPr>
          <w:rFonts w:ascii="Open Sans" w:eastAsia="Times New Roman" w:hAnsi="Open Sans" w:cs="Open Sans"/>
          <w:spacing w:val="-4"/>
          <w:sz w:val="20"/>
          <w:szCs w:val="20"/>
          <w:lang w:eastAsia="pl-PL"/>
        </w:rPr>
        <w:t>naklejki</w:t>
      </w:r>
      <w:r w:rsidRPr="00AA7A53">
        <w:rPr>
          <w:rFonts w:ascii="Open Sans" w:hAnsi="Open Sans" w:cs="Open Sans"/>
          <w:sz w:val="20"/>
          <w:szCs w:val="20"/>
        </w:rPr>
        <w:t xml:space="preserve"> typu „UWAGA” ostrzeżenie dla właścicieli nieruchomości zamieszkałych w ilości </w:t>
      </w:r>
      <w:r w:rsidR="00F63D54">
        <w:rPr>
          <w:rFonts w:ascii="Open Sans" w:hAnsi="Open Sans" w:cs="Open Sans"/>
          <w:sz w:val="20"/>
          <w:szCs w:val="20"/>
        </w:rPr>
        <w:t>2</w:t>
      </w:r>
      <w:r w:rsidR="00F63D54" w:rsidRPr="00AA7A53">
        <w:rPr>
          <w:rFonts w:ascii="Open Sans" w:hAnsi="Open Sans" w:cs="Open Sans"/>
          <w:sz w:val="20"/>
          <w:szCs w:val="20"/>
        </w:rPr>
        <w:t> </w:t>
      </w:r>
      <w:r w:rsidRPr="00AA7A53">
        <w:rPr>
          <w:rFonts w:ascii="Open Sans" w:hAnsi="Open Sans" w:cs="Open Sans"/>
          <w:sz w:val="20"/>
          <w:szCs w:val="20"/>
        </w:rPr>
        <w:t xml:space="preserve">000 szt. </w:t>
      </w:r>
    </w:p>
    <w:p w:rsidR="00AA7A53" w:rsidRPr="00AA7A53" w:rsidRDefault="00AA7A53" w:rsidP="00AA7A53">
      <w:pPr>
        <w:pStyle w:val="Akapitzlist"/>
        <w:numPr>
          <w:ilvl w:val="1"/>
          <w:numId w:val="42"/>
        </w:numPr>
        <w:spacing w:after="0" w:line="240" w:lineRule="auto"/>
        <w:rPr>
          <w:rFonts w:ascii="Open Sans" w:hAnsi="Open Sans" w:cs="Open Sans"/>
          <w:sz w:val="20"/>
          <w:szCs w:val="20"/>
        </w:rPr>
      </w:pPr>
      <w:r w:rsidRPr="00AA7A53">
        <w:rPr>
          <w:rFonts w:ascii="Open Sans" w:hAnsi="Open Sans" w:cs="Open Sans"/>
          <w:sz w:val="20"/>
          <w:szCs w:val="20"/>
        </w:rPr>
        <w:t xml:space="preserve">naklejki typu „UWAGA” ostrzeżenie dla właścicieli nieruchomości niezamieszkałych w ilości </w:t>
      </w:r>
      <w:r w:rsidR="00F63D54">
        <w:rPr>
          <w:rFonts w:ascii="Open Sans" w:hAnsi="Open Sans" w:cs="Open Sans"/>
          <w:sz w:val="20"/>
          <w:szCs w:val="20"/>
        </w:rPr>
        <w:t>2</w:t>
      </w:r>
      <w:r w:rsidR="00F63D54" w:rsidRPr="00AA7A53">
        <w:rPr>
          <w:rFonts w:ascii="Open Sans" w:hAnsi="Open Sans" w:cs="Open Sans"/>
          <w:sz w:val="20"/>
          <w:szCs w:val="20"/>
        </w:rPr>
        <w:t> </w:t>
      </w:r>
      <w:r w:rsidRPr="00AA7A53">
        <w:rPr>
          <w:rFonts w:ascii="Open Sans" w:hAnsi="Open Sans" w:cs="Open Sans"/>
          <w:sz w:val="20"/>
          <w:szCs w:val="20"/>
        </w:rPr>
        <w:t xml:space="preserve">000 szt. </w:t>
      </w:r>
    </w:p>
    <w:p w:rsidR="00AA7A53" w:rsidRPr="00AA7A53" w:rsidRDefault="00AA7A53" w:rsidP="00AA7A53">
      <w:pPr>
        <w:pStyle w:val="Akapitzlist"/>
        <w:numPr>
          <w:ilvl w:val="0"/>
          <w:numId w:val="42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A7A53">
        <w:rPr>
          <w:rFonts w:ascii="Open Sans" w:eastAsia="Times New Roman" w:hAnsi="Open Sans" w:cs="Open Sans"/>
          <w:sz w:val="20"/>
          <w:szCs w:val="20"/>
          <w:lang w:eastAsia="pl-PL"/>
        </w:rPr>
        <w:t>Pozostał</w:t>
      </w:r>
      <w:r w:rsidR="004D16AA">
        <w:rPr>
          <w:rFonts w:ascii="Open Sans" w:eastAsia="Times New Roman" w:hAnsi="Open Sans" w:cs="Open Sans"/>
          <w:sz w:val="20"/>
          <w:szCs w:val="20"/>
          <w:lang w:eastAsia="pl-PL"/>
        </w:rPr>
        <w:t>e</w:t>
      </w:r>
      <w:r w:rsidRPr="00AA7A53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="004D16AA">
        <w:rPr>
          <w:rFonts w:ascii="Open Sans" w:eastAsia="Times New Roman" w:hAnsi="Open Sans" w:cs="Open Sans"/>
          <w:sz w:val="20"/>
          <w:szCs w:val="20"/>
          <w:lang w:eastAsia="pl-PL"/>
        </w:rPr>
        <w:t xml:space="preserve"> dostawy naklejek poza pierwszą dostawą, której przedmiot został określony w ust. 2 powyżej, będą realizowane</w:t>
      </w:r>
      <w:r w:rsidRPr="00AA7A53">
        <w:rPr>
          <w:rFonts w:ascii="Open Sans" w:hAnsi="Open Sans" w:cs="Open Sans"/>
          <w:sz w:val="20"/>
          <w:szCs w:val="20"/>
        </w:rPr>
        <w:t xml:space="preserve"> sukcesywnie, każdorazowo po złożeniu zamówienia przez Zamawiającego (pisemnie</w:t>
      </w:r>
      <w:r w:rsidR="004D16AA">
        <w:rPr>
          <w:rFonts w:ascii="Open Sans" w:hAnsi="Open Sans" w:cs="Open Sans"/>
          <w:sz w:val="20"/>
          <w:szCs w:val="20"/>
        </w:rPr>
        <w:t xml:space="preserve"> lub</w:t>
      </w:r>
      <w:r w:rsidRPr="00AA7A53">
        <w:rPr>
          <w:rFonts w:ascii="Open Sans" w:hAnsi="Open Sans" w:cs="Open Sans"/>
          <w:sz w:val="20"/>
          <w:szCs w:val="20"/>
        </w:rPr>
        <w:t xml:space="preserve"> e-mail) w terminie </w:t>
      </w:r>
      <w:r>
        <w:rPr>
          <w:rFonts w:ascii="Open Sans" w:hAnsi="Open Sans" w:cs="Open Sans"/>
          <w:sz w:val="20"/>
          <w:szCs w:val="20"/>
        </w:rPr>
        <w:t>14</w:t>
      </w:r>
      <w:r w:rsidRPr="00AA7A53">
        <w:rPr>
          <w:rFonts w:ascii="Open Sans" w:hAnsi="Open Sans" w:cs="Open Sans"/>
          <w:sz w:val="20"/>
          <w:szCs w:val="20"/>
        </w:rPr>
        <w:t xml:space="preserve"> dni od otrzymania zamówienia przez Wykonawcę. </w:t>
      </w:r>
      <w:r w:rsidRPr="00AA7A53">
        <w:rPr>
          <w:rFonts w:ascii="Open Sans" w:eastAsia="Times New Roman" w:hAnsi="Open Sans" w:cs="Open Sans"/>
          <w:sz w:val="20"/>
          <w:szCs w:val="20"/>
          <w:lang w:eastAsia="pl-PL"/>
        </w:rPr>
        <w:t xml:space="preserve">Minimalna ilość dla danego rodzaju naklejek </w:t>
      </w:r>
      <w:r w:rsidR="003C23FB">
        <w:rPr>
          <w:rFonts w:ascii="Open Sans" w:eastAsia="Times New Roman" w:hAnsi="Open Sans" w:cs="Open Sans"/>
          <w:sz w:val="20"/>
          <w:szCs w:val="20"/>
          <w:lang w:eastAsia="pl-PL"/>
        </w:rPr>
        <w:t>objętych jednym zamówieniem</w:t>
      </w:r>
      <w:r w:rsidR="003C23FB" w:rsidRPr="00AA7A53">
        <w:rPr>
          <w:rFonts w:ascii="Open Sans" w:eastAsia="Times New Roman" w:hAnsi="Open Sans" w:cs="Open Sans"/>
          <w:sz w:val="20"/>
          <w:szCs w:val="20"/>
          <w:lang w:eastAsia="pl-PL"/>
        </w:rPr>
        <w:t xml:space="preserve"> </w:t>
      </w:r>
      <w:r w:rsidRPr="00AA7A53">
        <w:rPr>
          <w:rFonts w:ascii="Open Sans" w:eastAsia="Times New Roman" w:hAnsi="Open Sans" w:cs="Open Sans"/>
          <w:sz w:val="20"/>
          <w:szCs w:val="20"/>
          <w:lang w:eastAsia="pl-PL"/>
        </w:rPr>
        <w:t xml:space="preserve">wynosi </w:t>
      </w:r>
      <w:r w:rsidRPr="009B3EEB">
        <w:rPr>
          <w:rFonts w:ascii="Open Sans" w:eastAsia="Times New Roman" w:hAnsi="Open Sans" w:cs="Open Sans"/>
          <w:sz w:val="20"/>
          <w:szCs w:val="20"/>
          <w:lang w:eastAsia="pl-PL"/>
        </w:rPr>
        <w:t>200 szt.</w:t>
      </w:r>
      <w:r w:rsidR="003C23FB">
        <w:rPr>
          <w:rFonts w:ascii="Open Sans" w:eastAsia="Times New Roman" w:hAnsi="Open Sans" w:cs="Open Sans"/>
          <w:sz w:val="20"/>
          <w:szCs w:val="20"/>
          <w:lang w:eastAsia="pl-PL"/>
        </w:rPr>
        <w:t xml:space="preserve"> Zamówienie może obejmować tylko jeden typ naklejek.</w:t>
      </w:r>
    </w:p>
    <w:p w:rsidR="001B5683" w:rsidRPr="00AA7A53" w:rsidRDefault="001B5683" w:rsidP="00AA7A53">
      <w:pPr>
        <w:pStyle w:val="Akapitzlist"/>
        <w:numPr>
          <w:ilvl w:val="0"/>
          <w:numId w:val="42"/>
        </w:numPr>
        <w:tabs>
          <w:tab w:val="left" w:pos="7797"/>
        </w:tabs>
        <w:snapToGrid w:val="0"/>
        <w:spacing w:before="120" w:after="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AA7A53">
        <w:rPr>
          <w:rFonts w:ascii="Open Sans" w:eastAsia="Times New Roman" w:hAnsi="Open Sans" w:cs="Open Sans"/>
          <w:sz w:val="20"/>
          <w:szCs w:val="20"/>
          <w:lang w:eastAsia="pl-PL"/>
        </w:rPr>
        <w:t>W przypadku powierzenia realizacji Umowy podwykonawcom, w zakresie wskazanym w Ofercie Wykonawcy, Wykonawca ponosi wobec Zamawiającego pełną odpowiedzialność za ich działania i zaniechania. Odpowiedzialność Wykonawcy obejmuje także personel podwykonawcy oraz osoby, którymi się posługuje, lub którym wykonanie prac powierza.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§3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ZAMAWIAJĄCEGO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ind w:left="360" w:hanging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zobowiązany jest do:</w:t>
      </w:r>
    </w:p>
    <w:p w:rsidR="00034E3F" w:rsidRDefault="00034E3F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przekazania </w:t>
      </w:r>
      <w:r w:rsidR="003D0090">
        <w:rPr>
          <w:rFonts w:ascii="Open Sans" w:eastAsia="Calibri" w:hAnsi="Open Sans" w:cs="Open Sans"/>
          <w:sz w:val="20"/>
          <w:szCs w:val="20"/>
        </w:rPr>
        <w:t xml:space="preserve">Wykonawcy </w:t>
      </w:r>
      <w:r w:rsidRPr="003D0090">
        <w:rPr>
          <w:rFonts w:ascii="Open Sans" w:eastAsia="Calibri" w:hAnsi="Open Sans" w:cs="Open Sans"/>
          <w:sz w:val="20"/>
          <w:szCs w:val="20"/>
        </w:rPr>
        <w:t>projektów naklejek</w:t>
      </w:r>
      <w:r w:rsidR="008678D8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940FA0" w:rsidRPr="003D0090">
        <w:rPr>
          <w:rFonts w:ascii="Open Sans" w:eastAsia="Calibri" w:hAnsi="Open Sans" w:cs="Open Sans"/>
          <w:sz w:val="20"/>
          <w:szCs w:val="20"/>
        </w:rPr>
        <w:t>za pomocą poczty elektronicznej</w:t>
      </w:r>
      <w:r w:rsidR="00AA7A53">
        <w:rPr>
          <w:rFonts w:ascii="Open Sans" w:eastAsia="Calibri" w:hAnsi="Open Sans" w:cs="Open Sans"/>
          <w:sz w:val="20"/>
          <w:szCs w:val="20"/>
        </w:rPr>
        <w:t xml:space="preserve"> w dniu podpisania Umowy</w:t>
      </w:r>
      <w:r w:rsidR="00AC070E">
        <w:rPr>
          <w:rFonts w:ascii="Open Sans" w:eastAsia="Calibri" w:hAnsi="Open Sans" w:cs="Open Sans"/>
          <w:sz w:val="20"/>
          <w:szCs w:val="20"/>
        </w:rPr>
        <w:t>;</w:t>
      </w:r>
    </w:p>
    <w:p w:rsidR="00AC070E" w:rsidRPr="003D0090" w:rsidRDefault="00AC070E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akceptacji, przesłanego przez Wykonawcę, przygotowanego do druku materiału w ciągu 2 dni roboczych;</w:t>
      </w:r>
    </w:p>
    <w:p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zapłaty wynagrodzenia, o którym mowa w § 5 Umowy;</w:t>
      </w:r>
    </w:p>
    <w:p w:rsidR="001B5683" w:rsidRPr="003D0090" w:rsidRDefault="001B5683" w:rsidP="00F6097F">
      <w:pPr>
        <w:numPr>
          <w:ilvl w:val="0"/>
          <w:numId w:val="28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dokonywania odbiorów w trybie określonym w § 6 Umowy.</w:t>
      </w:r>
    </w:p>
    <w:p w:rsidR="001B5683" w:rsidRPr="003D0090" w:rsidRDefault="001B5683" w:rsidP="00F6097F">
      <w:p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4</w:t>
      </w:r>
    </w:p>
    <w:p w:rsidR="001B5683" w:rsidRPr="003D0090" w:rsidRDefault="001B5683" w:rsidP="00F6097F">
      <w:pPr>
        <w:spacing w:before="120" w:after="0" w:line="240" w:lineRule="auto"/>
        <w:ind w:left="502" w:hanging="360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OBOWIĄZKI WYKONAWCY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zobowiązany jest</w:t>
      </w:r>
      <w:r w:rsidR="003D0090">
        <w:rPr>
          <w:rFonts w:ascii="Open Sans" w:eastAsia="Calibri" w:hAnsi="Open Sans" w:cs="Open Sans"/>
          <w:sz w:val="20"/>
          <w:szCs w:val="20"/>
        </w:rPr>
        <w:t xml:space="preserve"> w szczególności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do:</w:t>
      </w:r>
    </w:p>
    <w:p w:rsidR="001B5683" w:rsidRPr="003D0090" w:rsidRDefault="00940FA0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zapoznania się z projektami graficznymi, przygotowania materiału do druku i wysłania </w:t>
      </w:r>
      <w:r w:rsidR="004A66A0">
        <w:rPr>
          <w:rFonts w:ascii="Open Sans" w:eastAsia="Calibri" w:hAnsi="Open Sans" w:cs="Open Sans"/>
          <w:sz w:val="20"/>
          <w:szCs w:val="20"/>
        </w:rPr>
        <w:t xml:space="preserve">go </w:t>
      </w:r>
      <w:r w:rsidRPr="003D0090">
        <w:rPr>
          <w:rFonts w:ascii="Open Sans" w:eastAsia="Calibri" w:hAnsi="Open Sans" w:cs="Open Sans"/>
          <w:sz w:val="20"/>
          <w:szCs w:val="20"/>
        </w:rPr>
        <w:t>Zamawiającemu do ostatecznej akceptacji</w:t>
      </w:r>
      <w:r w:rsidR="001B5683" w:rsidRPr="003D0090">
        <w:rPr>
          <w:rFonts w:ascii="Open Sans" w:eastAsia="Calibri" w:hAnsi="Open Sans" w:cs="Open Sans"/>
          <w:sz w:val="20"/>
          <w:szCs w:val="20"/>
        </w:rPr>
        <w:t>;</w:t>
      </w:r>
    </w:p>
    <w:p w:rsidR="001B5683" w:rsidRPr="003D0090" w:rsidRDefault="005A4BB7" w:rsidP="00F6097F">
      <w:pPr>
        <w:numPr>
          <w:ilvl w:val="1"/>
          <w:numId w:val="1"/>
        </w:numPr>
        <w:spacing w:before="120"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wykonani</w:t>
      </w:r>
      <w:r w:rsidR="003D0090">
        <w:rPr>
          <w:rFonts w:ascii="Open Sans" w:eastAsia="Calibri" w:hAnsi="Open Sans" w:cs="Open Sans"/>
          <w:sz w:val="20"/>
          <w:szCs w:val="20"/>
        </w:rPr>
        <w:t>a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naklejek i dostarczeni</w:t>
      </w:r>
      <w:r w:rsidR="004A66A0">
        <w:rPr>
          <w:rFonts w:ascii="Open Sans" w:eastAsia="Calibri" w:hAnsi="Open Sans" w:cs="Open Sans"/>
          <w:sz w:val="20"/>
          <w:szCs w:val="20"/>
        </w:rPr>
        <w:t>a ich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na adres wskazany przez Zamawiającego</w:t>
      </w:r>
      <w:r w:rsidR="00733430">
        <w:rPr>
          <w:rFonts w:ascii="Open Sans" w:eastAsia="Calibri" w:hAnsi="Open Sans" w:cs="Open Sans"/>
          <w:sz w:val="20"/>
          <w:szCs w:val="20"/>
        </w:rPr>
        <w:t xml:space="preserve"> na terenie Gdańska lub Gminy Kolbudy</w:t>
      </w:r>
      <w:r w:rsidR="004A66A0">
        <w:rPr>
          <w:rFonts w:ascii="Open Sans" w:eastAsia="Calibri" w:hAnsi="Open Sans" w:cs="Open Sans"/>
          <w:sz w:val="20"/>
          <w:szCs w:val="20"/>
        </w:rPr>
        <w:t>.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§ 5</w:t>
      </w:r>
    </w:p>
    <w:p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4A66A0">
        <w:rPr>
          <w:rFonts w:ascii="Open Sans" w:eastAsia="Calibri" w:hAnsi="Open Sans" w:cs="Open Sans"/>
          <w:b/>
          <w:sz w:val="20"/>
          <w:szCs w:val="20"/>
        </w:rPr>
        <w:t>WYNAGRODZENIE</w:t>
      </w:r>
    </w:p>
    <w:p w:rsidR="001B5683" w:rsidRPr="004A66A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4D16AA" w:rsidRPr="004D16AA" w:rsidRDefault="004D16AA" w:rsidP="004D16AA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Za wykonanie całości przedmiotu Umowy Strony uzgadniają cenę w łącznej maksymalnej wysokości:</w:t>
      </w:r>
    </w:p>
    <w:p w:rsidR="004D16AA" w:rsidRPr="004D16AA" w:rsidRDefault="004D16AA" w:rsidP="004D16AA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cena netto: ................ PLN</w:t>
      </w:r>
    </w:p>
    <w:p w:rsidR="004D16AA" w:rsidRPr="004D16AA" w:rsidRDefault="004D16AA" w:rsidP="004D16AA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lastRenderedPageBreak/>
        <w:t>podatek od towarów i usług ( VAT ) ……. % w wysokości: ................... PLN</w:t>
      </w:r>
    </w:p>
    <w:p w:rsidR="004D16AA" w:rsidRPr="004D16AA" w:rsidRDefault="004D16AA" w:rsidP="004D16AA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cena brutto: .......................... PLN</w:t>
      </w:r>
    </w:p>
    <w:p w:rsidR="004D16AA" w:rsidRPr="004D16AA" w:rsidRDefault="004D16AA" w:rsidP="004D16AA">
      <w:pPr>
        <w:ind w:left="567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>(słownie: .................................................................................................................................... )</w:t>
      </w:r>
    </w:p>
    <w:p w:rsidR="004D16AA" w:rsidRPr="004D16AA" w:rsidRDefault="004D16AA" w:rsidP="004D16AA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 xml:space="preserve">Ceny jednostkowe za poszczególne </w:t>
      </w:r>
      <w:r>
        <w:rPr>
          <w:rFonts w:ascii="Open Sans" w:hAnsi="Open Sans" w:cs="Open Sans"/>
          <w:sz w:val="20"/>
          <w:szCs w:val="20"/>
        </w:rPr>
        <w:t>typy naklejek</w:t>
      </w:r>
      <w:r w:rsidRPr="004D16AA">
        <w:rPr>
          <w:rFonts w:ascii="Open Sans" w:hAnsi="Open Sans" w:cs="Open Sans"/>
          <w:sz w:val="20"/>
          <w:szCs w:val="20"/>
        </w:rPr>
        <w:t xml:space="preserve"> wskazane w formularzu cenowym Wykonawcy mają charakter ryczałtowy, nie podlegają zmianom przez cały </w:t>
      </w:r>
      <w:r>
        <w:rPr>
          <w:rFonts w:ascii="Open Sans" w:hAnsi="Open Sans" w:cs="Open Sans"/>
          <w:sz w:val="20"/>
          <w:szCs w:val="20"/>
        </w:rPr>
        <w:t>okres obowiązywania U</w:t>
      </w:r>
      <w:r w:rsidRPr="004D16AA">
        <w:rPr>
          <w:rFonts w:ascii="Open Sans" w:hAnsi="Open Sans" w:cs="Open Sans"/>
          <w:sz w:val="20"/>
          <w:szCs w:val="20"/>
        </w:rPr>
        <w:t>mowy i</w:t>
      </w:r>
      <w:r>
        <w:rPr>
          <w:rFonts w:ascii="Open Sans" w:hAnsi="Open Sans" w:cs="Open Sans"/>
          <w:sz w:val="20"/>
          <w:szCs w:val="20"/>
        </w:rPr>
        <w:t xml:space="preserve"> zawierają wszystkie</w:t>
      </w:r>
      <w:r w:rsidRPr="004D16AA">
        <w:rPr>
          <w:rFonts w:ascii="Open Sans" w:hAnsi="Open Sans" w:cs="Open Sans"/>
          <w:sz w:val="20"/>
          <w:szCs w:val="20"/>
        </w:rPr>
        <w:t xml:space="preserve"> koszty związane z wykonaniem </w:t>
      </w:r>
      <w:r>
        <w:rPr>
          <w:rFonts w:ascii="Open Sans" w:hAnsi="Open Sans" w:cs="Open Sans"/>
          <w:sz w:val="20"/>
          <w:szCs w:val="20"/>
        </w:rPr>
        <w:t>Zamówienia</w:t>
      </w:r>
      <w:r w:rsidRPr="004D16AA">
        <w:rPr>
          <w:rFonts w:ascii="Open Sans" w:hAnsi="Open Sans" w:cs="Open Sans"/>
          <w:sz w:val="20"/>
          <w:szCs w:val="20"/>
        </w:rPr>
        <w:t>.</w:t>
      </w:r>
    </w:p>
    <w:p w:rsidR="004D16AA" w:rsidRPr="004D16AA" w:rsidRDefault="004D16AA" w:rsidP="004D16AA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4D16AA">
        <w:rPr>
          <w:rFonts w:ascii="Open Sans" w:hAnsi="Open Sans" w:cs="Open Sans"/>
          <w:sz w:val="20"/>
          <w:szCs w:val="20"/>
        </w:rPr>
        <w:t xml:space="preserve">Wysokość ceny należnej Wykonawcy za wykonane dostawy, stanowiące przedmiot niniejszej Umowy, będzie ustalana na podstawie ilości faktycznie dostarczonych </w:t>
      </w:r>
      <w:r>
        <w:rPr>
          <w:rFonts w:ascii="Open Sans" w:hAnsi="Open Sans" w:cs="Open Sans"/>
          <w:sz w:val="20"/>
          <w:szCs w:val="20"/>
        </w:rPr>
        <w:t>naklejek</w:t>
      </w:r>
      <w:r w:rsidRPr="004D16AA">
        <w:rPr>
          <w:rFonts w:ascii="Open Sans" w:hAnsi="Open Sans" w:cs="Open Sans"/>
          <w:sz w:val="20"/>
          <w:szCs w:val="20"/>
        </w:rPr>
        <w:t xml:space="preserve"> na podstawie zamówień złożonych zgodnie z § 2 ust. 3 </w:t>
      </w:r>
      <w:r>
        <w:rPr>
          <w:rFonts w:ascii="Open Sans" w:hAnsi="Open Sans" w:cs="Open Sans"/>
          <w:sz w:val="20"/>
          <w:szCs w:val="20"/>
        </w:rPr>
        <w:t xml:space="preserve">(a w przypadku pierwszej postanowienia § 2 ust. 2) </w:t>
      </w:r>
      <w:r w:rsidRPr="004D16AA">
        <w:rPr>
          <w:rFonts w:ascii="Open Sans" w:hAnsi="Open Sans" w:cs="Open Sans"/>
          <w:sz w:val="20"/>
          <w:szCs w:val="20"/>
        </w:rPr>
        <w:t xml:space="preserve">i potwierdzonych podpisanym przez przedstawiciela Zamawiającego </w:t>
      </w:r>
      <w:r w:rsidR="002E2030">
        <w:rPr>
          <w:rFonts w:ascii="Open Sans" w:hAnsi="Open Sans" w:cs="Open Sans"/>
          <w:sz w:val="20"/>
          <w:szCs w:val="20"/>
        </w:rPr>
        <w:t>protokołem odbioru</w:t>
      </w:r>
      <w:r w:rsidRPr="004D16AA">
        <w:rPr>
          <w:rFonts w:ascii="Open Sans" w:hAnsi="Open Sans" w:cs="Open Sans"/>
          <w:sz w:val="20"/>
          <w:szCs w:val="20"/>
        </w:rPr>
        <w:t xml:space="preserve"> oraz cen jednostkowych </w:t>
      </w:r>
      <w:r w:rsidR="002E2030">
        <w:rPr>
          <w:rFonts w:ascii="Open Sans" w:hAnsi="Open Sans" w:cs="Open Sans"/>
          <w:sz w:val="20"/>
          <w:szCs w:val="20"/>
        </w:rPr>
        <w:t>naklejek</w:t>
      </w:r>
      <w:r w:rsidRPr="004D16AA">
        <w:rPr>
          <w:rFonts w:ascii="Open Sans" w:hAnsi="Open Sans" w:cs="Open Sans"/>
          <w:sz w:val="20"/>
          <w:szCs w:val="20"/>
        </w:rPr>
        <w:t xml:space="preserve"> wskazanych w Ofercie Wykonawcy.</w:t>
      </w:r>
    </w:p>
    <w:p w:rsidR="002E2030" w:rsidRPr="002E2030" w:rsidRDefault="002E2030" w:rsidP="002E2030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2E2030">
        <w:rPr>
          <w:rFonts w:ascii="Open Sans" w:hAnsi="Open Sans" w:cs="Open Sans"/>
          <w:sz w:val="20"/>
          <w:szCs w:val="20"/>
        </w:rPr>
        <w:t xml:space="preserve">Strony akceptują, że w </w:t>
      </w:r>
      <w:r>
        <w:rPr>
          <w:rFonts w:ascii="Open Sans" w:hAnsi="Open Sans" w:cs="Open Sans"/>
          <w:sz w:val="20"/>
          <w:szCs w:val="20"/>
        </w:rPr>
        <w:t>SIWZ</w:t>
      </w:r>
      <w:r w:rsidRPr="002E2030">
        <w:rPr>
          <w:rFonts w:ascii="Open Sans" w:hAnsi="Open Sans" w:cs="Open Sans"/>
          <w:sz w:val="20"/>
          <w:szCs w:val="20"/>
        </w:rPr>
        <w:t xml:space="preserve"> określono jedynie szacunkowe zapotrzebowanie Zamawiającego na </w:t>
      </w:r>
      <w:r>
        <w:rPr>
          <w:rFonts w:ascii="Open Sans" w:hAnsi="Open Sans" w:cs="Open Sans"/>
          <w:sz w:val="20"/>
          <w:szCs w:val="20"/>
        </w:rPr>
        <w:t>naklejki</w:t>
      </w:r>
      <w:r w:rsidRPr="002E2030">
        <w:rPr>
          <w:rFonts w:ascii="Open Sans" w:hAnsi="Open Sans" w:cs="Open Sans"/>
          <w:sz w:val="20"/>
          <w:szCs w:val="20"/>
        </w:rPr>
        <w:t xml:space="preserve">. Ilość zapisana w poszczególnych pozycjach oznacza planowaną ilość </w:t>
      </w:r>
      <w:r>
        <w:rPr>
          <w:rFonts w:ascii="Open Sans" w:hAnsi="Open Sans" w:cs="Open Sans"/>
          <w:sz w:val="20"/>
          <w:szCs w:val="20"/>
        </w:rPr>
        <w:t>naklejek</w:t>
      </w:r>
      <w:r w:rsidRPr="002E2030">
        <w:rPr>
          <w:rFonts w:ascii="Open Sans" w:hAnsi="Open Sans" w:cs="Open Sans"/>
          <w:sz w:val="20"/>
          <w:szCs w:val="20"/>
        </w:rPr>
        <w:t>, którą Zamawiający może zamówić w ramach realizacji niniejszej Umowy.</w:t>
      </w:r>
    </w:p>
    <w:p w:rsidR="002E2030" w:rsidRPr="002E2030" w:rsidRDefault="002E2030" w:rsidP="002E2030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hAnsi="Open Sans" w:cs="Open Sans"/>
          <w:sz w:val="20"/>
          <w:szCs w:val="20"/>
        </w:rPr>
      </w:pPr>
      <w:r w:rsidRPr="002E2030">
        <w:rPr>
          <w:rFonts w:ascii="Open Sans" w:hAnsi="Open Sans" w:cs="Open Sans"/>
          <w:sz w:val="20"/>
          <w:szCs w:val="20"/>
        </w:rPr>
        <w:t xml:space="preserve">Zamawiający zastrzega możliwość złożenia zamówień na </w:t>
      </w:r>
      <w:r>
        <w:rPr>
          <w:rFonts w:ascii="Open Sans" w:hAnsi="Open Sans" w:cs="Open Sans"/>
          <w:sz w:val="20"/>
          <w:szCs w:val="20"/>
        </w:rPr>
        <w:t>naklejki objęte przedmiotem Z</w:t>
      </w:r>
      <w:r w:rsidRPr="002E2030">
        <w:rPr>
          <w:rFonts w:ascii="Open Sans" w:hAnsi="Open Sans" w:cs="Open Sans"/>
          <w:sz w:val="20"/>
          <w:szCs w:val="20"/>
        </w:rPr>
        <w:t>amówienia w mniejszych ilościach niż wskazana w SIWZ i ofercie Wykonawcy. W każdym przypadku cena należna Wykonawcy będzie określona na podstawie faktycznie wykonanych dostaw, zgodnie z ust</w:t>
      </w:r>
      <w:r>
        <w:rPr>
          <w:rFonts w:ascii="Open Sans" w:hAnsi="Open Sans" w:cs="Open Sans"/>
          <w:sz w:val="20"/>
          <w:szCs w:val="20"/>
        </w:rPr>
        <w:t>. 3 niniejszego paragrafu.  Nie</w:t>
      </w:r>
      <w:r w:rsidRPr="002E2030">
        <w:rPr>
          <w:rFonts w:ascii="Open Sans" w:hAnsi="Open Sans" w:cs="Open Sans"/>
          <w:sz w:val="20"/>
          <w:szCs w:val="20"/>
        </w:rPr>
        <w:t>złożenie przez Zamawia</w:t>
      </w:r>
      <w:r>
        <w:rPr>
          <w:rFonts w:ascii="Open Sans" w:hAnsi="Open Sans" w:cs="Open Sans"/>
          <w:sz w:val="20"/>
          <w:szCs w:val="20"/>
        </w:rPr>
        <w:t>jącego w okresie obowiązywania U</w:t>
      </w:r>
      <w:r w:rsidRPr="002E2030">
        <w:rPr>
          <w:rFonts w:ascii="Open Sans" w:hAnsi="Open Sans" w:cs="Open Sans"/>
          <w:sz w:val="20"/>
          <w:szCs w:val="20"/>
        </w:rPr>
        <w:t xml:space="preserve">mowy zamówień na pełne ilości </w:t>
      </w:r>
      <w:r>
        <w:rPr>
          <w:rFonts w:ascii="Open Sans" w:hAnsi="Open Sans" w:cs="Open Sans"/>
          <w:sz w:val="20"/>
          <w:szCs w:val="20"/>
        </w:rPr>
        <w:t>naklejek</w:t>
      </w:r>
      <w:r w:rsidRPr="002E2030">
        <w:rPr>
          <w:rFonts w:ascii="Open Sans" w:hAnsi="Open Sans" w:cs="Open Sans"/>
          <w:sz w:val="20"/>
          <w:szCs w:val="20"/>
        </w:rPr>
        <w:t xml:space="preserve"> określone w SIWZ nie upoważnia Wykonawcy do żądania zapłaty łącznej ceny maksymalnej określonej w ust. 1 niniejszego paragrafu, ani też do dochodzenia jakiegokolwiek odszkodowania od Zamawiającego.</w:t>
      </w:r>
    </w:p>
    <w:p w:rsidR="006C06AF" w:rsidRPr="00AC070E" w:rsidRDefault="00AC070E" w:rsidP="00AC070E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AC070E">
        <w:rPr>
          <w:rFonts w:ascii="Open Sans" w:hAnsi="Open Sans" w:cs="Open Sans"/>
          <w:sz w:val="20"/>
          <w:szCs w:val="20"/>
        </w:rPr>
        <w:t xml:space="preserve">Zapłata </w:t>
      </w:r>
      <w:r w:rsidR="002E2030">
        <w:rPr>
          <w:rFonts w:ascii="Open Sans" w:hAnsi="Open Sans" w:cs="Open Sans"/>
          <w:sz w:val="20"/>
          <w:szCs w:val="20"/>
        </w:rPr>
        <w:t>ceny</w:t>
      </w:r>
      <w:r w:rsidRPr="00AC070E">
        <w:rPr>
          <w:rFonts w:ascii="Open Sans" w:hAnsi="Open Sans" w:cs="Open Sans"/>
          <w:sz w:val="20"/>
          <w:szCs w:val="20"/>
        </w:rPr>
        <w:t xml:space="preserve"> nastąpi przelewem na jego rachunek bankowy wskazany w treści faktury VAT w terminie 21 dni od daty doręczenia Zamawiającemu prawidłowo wystawionej faktury VAT. </w:t>
      </w:r>
    </w:p>
    <w:p w:rsidR="00D903E2" w:rsidRPr="00AC5178" w:rsidRDefault="006C06AF" w:rsidP="00AC5178">
      <w:pPr>
        <w:numPr>
          <w:ilvl w:val="0"/>
          <w:numId w:val="12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4A66A0">
        <w:rPr>
          <w:rFonts w:ascii="Open Sans" w:hAnsi="Open Sans" w:cs="Open Sans"/>
          <w:sz w:val="20"/>
          <w:szCs w:val="20"/>
        </w:rPr>
        <w:t>Za dzień zapłaty uznaje się dzień obciążenia rachunku bankowego Zamawiającego</w:t>
      </w:r>
      <w:r w:rsidR="00AC5178">
        <w:rPr>
          <w:rFonts w:ascii="Open Sans" w:eastAsia="Calibri" w:hAnsi="Open Sans" w:cs="Open Sans"/>
          <w:sz w:val="20"/>
          <w:szCs w:val="20"/>
        </w:rPr>
        <w:t>.</w:t>
      </w:r>
    </w:p>
    <w:p w:rsidR="002E2030" w:rsidRDefault="002E2030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6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ODBIORY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D903E2" w:rsidRPr="005077E0" w:rsidRDefault="005077E0" w:rsidP="005077E0">
      <w:pPr>
        <w:pStyle w:val="Teksttreci0"/>
        <w:numPr>
          <w:ilvl w:val="0"/>
          <w:numId w:val="37"/>
        </w:numPr>
        <w:shd w:val="clear" w:color="auto" w:fill="auto"/>
        <w:tabs>
          <w:tab w:val="left" w:pos="567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Dostawy </w:t>
      </w:r>
      <w:r w:rsidR="00614012">
        <w:rPr>
          <w:rFonts w:ascii="Open Sans" w:hAnsi="Open Sans" w:cs="Open Sans"/>
          <w:sz w:val="20"/>
          <w:szCs w:val="20"/>
        </w:rPr>
        <w:t>naklejek,</w:t>
      </w:r>
      <w:r w:rsidR="002E2030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zgodnie z zamówieniem złożonym przez Zamawiającego</w:t>
      </w:r>
      <w:r w:rsidR="002E2030">
        <w:rPr>
          <w:rFonts w:ascii="Open Sans" w:hAnsi="Open Sans" w:cs="Open Sans"/>
          <w:sz w:val="20"/>
          <w:szCs w:val="20"/>
        </w:rPr>
        <w:t xml:space="preserve"> (a w przypadku pierwszej dostawy – zgodnie z § 2 ust. 2 Umowy)</w:t>
      </w:r>
      <w:r w:rsidR="00614012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będą potwierdzane każdorazowo odbiorem ilościowym i technicznym, który przeprowadzą przedstawiciele obydwu </w:t>
      </w:r>
      <w:r w:rsidR="002E2030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tron.</w:t>
      </w:r>
    </w:p>
    <w:p w:rsidR="006D30A4" w:rsidRPr="00DE5C65" w:rsidRDefault="006D30A4" w:rsidP="005077E0">
      <w:pPr>
        <w:pStyle w:val="Teksttreci0"/>
        <w:numPr>
          <w:ilvl w:val="0"/>
          <w:numId w:val="37"/>
        </w:numPr>
        <w:shd w:val="clear" w:color="auto" w:fill="auto"/>
        <w:tabs>
          <w:tab w:val="left" w:pos="567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DE5C65">
        <w:rPr>
          <w:rFonts w:ascii="Open Sans" w:hAnsi="Open Sans" w:cs="Open Sans"/>
          <w:sz w:val="20"/>
          <w:szCs w:val="20"/>
        </w:rPr>
        <w:t xml:space="preserve">Dostawy będą realizowane we wskazane przez Zamawiającego miejsce na terenie Gdańska lub </w:t>
      </w:r>
      <w:r w:rsidR="002117CD" w:rsidRPr="002117CD">
        <w:rPr>
          <w:rFonts w:ascii="Open Sans" w:hAnsi="Open Sans" w:cs="Open Sans"/>
          <w:sz w:val="20"/>
          <w:szCs w:val="20"/>
        </w:rPr>
        <w:t>Gminy Kolbudy</w:t>
      </w:r>
      <w:r w:rsidR="00D13977">
        <w:rPr>
          <w:rFonts w:ascii="Open Sans" w:hAnsi="Open Sans" w:cs="Open Sans"/>
          <w:sz w:val="20"/>
          <w:szCs w:val="20"/>
        </w:rPr>
        <w:t>, w terminach uzgodnionych przez Strony</w:t>
      </w:r>
      <w:r w:rsidR="005077E0">
        <w:rPr>
          <w:rFonts w:ascii="Open Sans" w:hAnsi="Open Sans" w:cs="Open Sans"/>
          <w:sz w:val="20"/>
          <w:szCs w:val="20"/>
        </w:rPr>
        <w:t xml:space="preserve"> </w:t>
      </w:r>
      <w:r w:rsidR="00D13977">
        <w:rPr>
          <w:rFonts w:ascii="Open Sans" w:hAnsi="Open Sans" w:cs="Open Sans"/>
          <w:sz w:val="20"/>
          <w:szCs w:val="20"/>
        </w:rPr>
        <w:t>wyłącznie w</w:t>
      </w:r>
      <w:r w:rsidR="00F67E01">
        <w:rPr>
          <w:rFonts w:ascii="Open Sans" w:hAnsi="Open Sans" w:cs="Open Sans"/>
          <w:sz w:val="20"/>
          <w:szCs w:val="20"/>
        </w:rPr>
        <w:t xml:space="preserve"> dni robocze w</w:t>
      </w:r>
      <w:r w:rsidR="00D13977">
        <w:rPr>
          <w:rFonts w:ascii="Open Sans" w:hAnsi="Open Sans" w:cs="Open Sans"/>
          <w:sz w:val="20"/>
          <w:szCs w:val="20"/>
        </w:rPr>
        <w:t xml:space="preserve"> godzinach pracy Zamawiającego.</w:t>
      </w:r>
    </w:p>
    <w:p w:rsidR="006D30A4" w:rsidRPr="003D0090" w:rsidRDefault="006D30A4" w:rsidP="005077E0">
      <w:pPr>
        <w:pStyle w:val="Teksttreci0"/>
        <w:numPr>
          <w:ilvl w:val="0"/>
          <w:numId w:val="37"/>
        </w:numPr>
        <w:shd w:val="clear" w:color="auto" w:fill="auto"/>
        <w:tabs>
          <w:tab w:val="left" w:pos="567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W przypadku zgłoszenia przez Zamawiającego wad przy odbiorze </w:t>
      </w:r>
      <w:r w:rsidR="003D0090">
        <w:rPr>
          <w:rFonts w:ascii="Open Sans" w:hAnsi="Open Sans" w:cs="Open Sans"/>
          <w:sz w:val="20"/>
          <w:szCs w:val="20"/>
        </w:rPr>
        <w:t>przedmiotu dostawy</w:t>
      </w:r>
      <w:r w:rsidR="003D0090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 xml:space="preserve">Wykonawca usunie te wady w uzasadnionym technicznie terminie wyznaczonym przez Zamawiającego. Zamawiający może według swojego uznania odmówić podpisania protokołu </w:t>
      </w:r>
      <w:r w:rsidR="002E2030">
        <w:rPr>
          <w:rFonts w:ascii="Open Sans" w:hAnsi="Open Sans" w:cs="Open Sans"/>
          <w:sz w:val="20"/>
          <w:szCs w:val="20"/>
        </w:rPr>
        <w:t>odbioru</w:t>
      </w:r>
      <w:r w:rsidRPr="003D0090">
        <w:rPr>
          <w:rFonts w:ascii="Open Sans" w:hAnsi="Open Sans" w:cs="Open Sans"/>
          <w:sz w:val="20"/>
          <w:szCs w:val="20"/>
        </w:rPr>
        <w:t xml:space="preserve"> do momentu usunięcia wad, bądź podpisać ten protokół z zastrzeżeniami.</w:t>
      </w:r>
    </w:p>
    <w:p w:rsidR="006D30A4" w:rsidRPr="00E67C37" w:rsidRDefault="006D30A4" w:rsidP="005077E0">
      <w:pPr>
        <w:pStyle w:val="Teksttreci0"/>
        <w:numPr>
          <w:ilvl w:val="0"/>
          <w:numId w:val="37"/>
        </w:numPr>
        <w:shd w:val="clear" w:color="auto" w:fill="auto"/>
        <w:tabs>
          <w:tab w:val="left" w:pos="567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E67C37">
        <w:rPr>
          <w:rFonts w:ascii="Open Sans" w:hAnsi="Open Sans" w:cs="Open Sans"/>
          <w:sz w:val="20"/>
          <w:szCs w:val="20"/>
        </w:rPr>
        <w:t xml:space="preserve">Podpisany bez zastrzeżeń protokół </w:t>
      </w:r>
      <w:r w:rsidR="00E67C37">
        <w:rPr>
          <w:rFonts w:ascii="Open Sans" w:hAnsi="Open Sans" w:cs="Open Sans"/>
          <w:sz w:val="20"/>
          <w:szCs w:val="20"/>
        </w:rPr>
        <w:t xml:space="preserve">odbioru </w:t>
      </w:r>
      <w:r w:rsidRPr="00E67C37">
        <w:rPr>
          <w:rFonts w:ascii="Open Sans" w:hAnsi="Open Sans" w:cs="Open Sans"/>
          <w:sz w:val="20"/>
          <w:szCs w:val="20"/>
        </w:rPr>
        <w:t>stanowi podstawę do wystawienia faktury przez Wykonawcę.</w:t>
      </w:r>
    </w:p>
    <w:p w:rsidR="005A4BB7" w:rsidRPr="00AC5178" w:rsidRDefault="006D30A4" w:rsidP="005077E0">
      <w:pPr>
        <w:pStyle w:val="Teksttreci0"/>
        <w:numPr>
          <w:ilvl w:val="0"/>
          <w:numId w:val="37"/>
        </w:numPr>
        <w:shd w:val="clear" w:color="auto" w:fill="auto"/>
        <w:tabs>
          <w:tab w:val="left" w:pos="567"/>
        </w:tabs>
        <w:spacing w:before="120" w:line="276" w:lineRule="auto"/>
        <w:ind w:left="426" w:right="-57" w:hanging="426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O braku możliwości realizacji całości lub części zamówienia z przyczyn niezależnych od Wykonawcy, Wykonawca zawiadomi niezwłocznie</w:t>
      </w:r>
      <w:r w:rsidR="002E2030" w:rsidRPr="002E2030">
        <w:rPr>
          <w:rFonts w:ascii="Open Sans" w:hAnsi="Open Sans" w:cs="Open Sans"/>
          <w:sz w:val="20"/>
          <w:szCs w:val="20"/>
        </w:rPr>
        <w:t xml:space="preserve"> </w:t>
      </w:r>
      <w:r w:rsidR="002E2030" w:rsidRPr="003D0090">
        <w:rPr>
          <w:rFonts w:ascii="Open Sans" w:hAnsi="Open Sans" w:cs="Open Sans"/>
          <w:sz w:val="20"/>
          <w:szCs w:val="20"/>
        </w:rPr>
        <w:t>Zamawiającego</w:t>
      </w:r>
      <w:r w:rsidRPr="003D0090">
        <w:rPr>
          <w:rFonts w:ascii="Open Sans" w:hAnsi="Open Sans" w:cs="Open Sans"/>
          <w:sz w:val="20"/>
          <w:szCs w:val="20"/>
        </w:rPr>
        <w:t>.</w:t>
      </w:r>
    </w:p>
    <w:p w:rsidR="00826F81" w:rsidRPr="003D0090" w:rsidRDefault="00826F81" w:rsidP="005A4BB7">
      <w:pPr>
        <w:tabs>
          <w:tab w:val="left" w:pos="0"/>
        </w:tabs>
        <w:spacing w:after="0" w:line="240" w:lineRule="auto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5A4BB7" w:rsidRPr="003D0090">
        <w:rPr>
          <w:rFonts w:ascii="Open Sans" w:eastAsia="Calibri" w:hAnsi="Open Sans" w:cs="Open Sans"/>
          <w:b/>
          <w:sz w:val="20"/>
          <w:szCs w:val="20"/>
        </w:rPr>
        <w:t>7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GWARANCJA JAKOŚCI I RĘKOJMIA ZA WADY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Wykonawca gwarantuje Zamawiającemu, że przedmiot Umowy będzie wykonany zgodnie z </w:t>
      </w:r>
      <w:r w:rsidR="00EC7E96" w:rsidRPr="003D0090">
        <w:rPr>
          <w:rFonts w:ascii="Open Sans" w:eastAsia="Calibri" w:hAnsi="Open Sans" w:cs="Open Sans"/>
          <w:sz w:val="20"/>
          <w:szCs w:val="20"/>
        </w:rPr>
        <w:t>U</w:t>
      </w:r>
      <w:r w:rsidRPr="003D0090">
        <w:rPr>
          <w:rFonts w:ascii="Open Sans" w:eastAsia="Calibri" w:hAnsi="Open Sans" w:cs="Open Sans"/>
          <w:sz w:val="20"/>
          <w:szCs w:val="20"/>
        </w:rPr>
        <w:t>mową, obowiązującymi normami i zasadami wiedzy technicznej oraz będzie wolny od wad.</w:t>
      </w:r>
    </w:p>
    <w:p w:rsidR="001B5683" w:rsidRDefault="001B5683" w:rsidP="006D30A4">
      <w:pPr>
        <w:numPr>
          <w:ilvl w:val="0"/>
          <w:numId w:val="14"/>
        </w:numPr>
        <w:spacing w:before="120"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 udziela Zamawiającemu gwaranc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ji jakości na </w:t>
      </w:r>
      <w:r w:rsidR="003D0090">
        <w:rPr>
          <w:rFonts w:ascii="Open Sans" w:eastAsia="Calibri" w:hAnsi="Open Sans" w:cs="Open Sans"/>
          <w:sz w:val="20"/>
          <w:szCs w:val="20"/>
        </w:rPr>
        <w:t xml:space="preserve">dostarczone naklejki na </w:t>
      </w:r>
      <w:r w:rsidR="0013572F" w:rsidRPr="003D0090">
        <w:rPr>
          <w:rFonts w:ascii="Open Sans" w:eastAsia="Calibri" w:hAnsi="Open Sans" w:cs="Open Sans"/>
          <w:sz w:val="20"/>
          <w:szCs w:val="20"/>
        </w:rPr>
        <w:t xml:space="preserve">okres </w:t>
      </w:r>
      <w:r w:rsidR="00BB4FA2" w:rsidRPr="003D0090">
        <w:rPr>
          <w:rFonts w:ascii="Open Sans" w:eastAsia="Calibri" w:hAnsi="Open Sans" w:cs="Open Sans"/>
          <w:sz w:val="20"/>
          <w:szCs w:val="20"/>
        </w:rPr>
        <w:t>24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miesięcy. Okres gwarancji rozpoczyna bieg</w:t>
      </w:r>
      <w:r w:rsidR="002E2030">
        <w:rPr>
          <w:rFonts w:ascii="Open Sans" w:eastAsia="Calibri" w:hAnsi="Open Sans" w:cs="Open Sans"/>
          <w:sz w:val="20"/>
          <w:szCs w:val="20"/>
        </w:rPr>
        <w:t xml:space="preserve"> odrębnie dla </w:t>
      </w:r>
      <w:r w:rsidR="003C23FB">
        <w:rPr>
          <w:rFonts w:ascii="Open Sans" w:eastAsia="Calibri" w:hAnsi="Open Sans" w:cs="Open Sans"/>
          <w:sz w:val="20"/>
          <w:szCs w:val="20"/>
        </w:rPr>
        <w:t xml:space="preserve">naklejek dostarczonych w ramach </w:t>
      </w:r>
      <w:r w:rsidR="002E2030">
        <w:rPr>
          <w:rFonts w:ascii="Open Sans" w:eastAsia="Calibri" w:hAnsi="Open Sans" w:cs="Open Sans"/>
          <w:sz w:val="20"/>
          <w:szCs w:val="20"/>
        </w:rPr>
        <w:t xml:space="preserve">każdej z dostaw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od dnia dokonania 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przez Zamawiającego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odbioru </w:t>
      </w:r>
      <w:r w:rsidR="002E2030">
        <w:rPr>
          <w:rFonts w:ascii="Open Sans" w:eastAsia="Calibri" w:hAnsi="Open Sans" w:cs="Open Sans"/>
          <w:sz w:val="20"/>
          <w:szCs w:val="20"/>
        </w:rPr>
        <w:t>określonej dostawy</w:t>
      </w:r>
      <w:r w:rsidR="009E22CA" w:rsidRPr="003D0090">
        <w:rPr>
          <w:rFonts w:ascii="Open Sans" w:eastAsia="Calibri" w:hAnsi="Open Sans" w:cs="Open Sans"/>
          <w:sz w:val="20"/>
          <w:szCs w:val="20"/>
        </w:rPr>
        <w:t>.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:rsidR="00596334" w:rsidRDefault="001A097B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Niezależnie od udzielonej gwarancji Wykonawca ponosi odpowiedzialność z tytułu rękojmi za wady </w:t>
      </w:r>
      <w:r w:rsidR="00454D14">
        <w:rPr>
          <w:rFonts w:ascii="Open Sans" w:hAnsi="Open Sans" w:cs="Open Sans"/>
          <w:sz w:val="20"/>
          <w:szCs w:val="20"/>
        </w:rPr>
        <w:t>przedmiotu Umowy</w:t>
      </w:r>
      <w:r w:rsidRPr="003D0090">
        <w:rPr>
          <w:rFonts w:ascii="Open Sans" w:hAnsi="Open Sans" w:cs="Open Sans"/>
          <w:sz w:val="20"/>
          <w:szCs w:val="20"/>
        </w:rPr>
        <w:t xml:space="preserve"> na zasadach określonych w Kodeksie cywilnym, z tym, że okres rękojmi jest równy okresowi gwarancji jakości.</w:t>
      </w:r>
    </w:p>
    <w:p w:rsidR="006D30A4" w:rsidRPr="003D0090" w:rsidRDefault="006D30A4" w:rsidP="006D30A4">
      <w:pPr>
        <w:numPr>
          <w:ilvl w:val="0"/>
          <w:numId w:val="14"/>
        </w:numPr>
        <w:spacing w:before="120" w:after="12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>W celu uniknięcia wątpliwości Strony oświadczają, że niniejsza Umowa stanowi dokument gwarancyjny.</w:t>
      </w:r>
    </w:p>
    <w:p w:rsidR="006D30A4" w:rsidRPr="003D0090" w:rsidRDefault="006D30A4" w:rsidP="006D30A4">
      <w:pPr>
        <w:numPr>
          <w:ilvl w:val="0"/>
          <w:numId w:val="14"/>
        </w:numPr>
        <w:spacing w:before="120" w:after="120" w:line="240" w:lineRule="auto"/>
        <w:ind w:left="284"/>
        <w:jc w:val="both"/>
        <w:rPr>
          <w:rFonts w:ascii="Open Sans" w:hAnsi="Open Sans" w:cs="Open Sans"/>
          <w:sz w:val="20"/>
          <w:szCs w:val="20"/>
        </w:rPr>
      </w:pPr>
      <w:r w:rsidRPr="003D0090">
        <w:rPr>
          <w:rFonts w:ascii="Open Sans" w:hAnsi="Open Sans" w:cs="Open Sans"/>
          <w:sz w:val="20"/>
          <w:szCs w:val="20"/>
        </w:rPr>
        <w:t xml:space="preserve">W ramach udzielonej gwarancji jakości Wykonawca zobowiązuje się </w:t>
      </w:r>
      <w:r w:rsidR="00C25849" w:rsidRPr="003D0090">
        <w:rPr>
          <w:rFonts w:ascii="Open Sans" w:hAnsi="Open Sans" w:cs="Open Sans"/>
          <w:sz w:val="20"/>
          <w:szCs w:val="20"/>
        </w:rPr>
        <w:t xml:space="preserve">do </w:t>
      </w:r>
      <w:r w:rsidRPr="003D0090">
        <w:rPr>
          <w:rFonts w:ascii="Open Sans" w:hAnsi="Open Sans" w:cs="Open Sans"/>
          <w:sz w:val="20"/>
          <w:szCs w:val="20"/>
        </w:rPr>
        <w:t xml:space="preserve">dostarczenia </w:t>
      </w:r>
      <w:r w:rsidR="002E2030">
        <w:rPr>
          <w:rFonts w:ascii="Open Sans" w:hAnsi="Open Sans" w:cs="Open Sans"/>
          <w:sz w:val="20"/>
          <w:szCs w:val="20"/>
        </w:rPr>
        <w:t>naklejek</w:t>
      </w:r>
      <w:r w:rsidR="002E2030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 xml:space="preserve">wolnych od wad w miejsce wadliwych </w:t>
      </w:r>
      <w:r w:rsidR="002E2030">
        <w:rPr>
          <w:rFonts w:ascii="Open Sans" w:hAnsi="Open Sans" w:cs="Open Sans"/>
          <w:sz w:val="20"/>
          <w:szCs w:val="20"/>
        </w:rPr>
        <w:t>naklejek</w:t>
      </w:r>
      <w:r w:rsidR="002E2030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>w terminie wyznaczonym przez Zamawiającego, nie krótszym</w:t>
      </w:r>
      <w:r w:rsidR="003D0090">
        <w:rPr>
          <w:rFonts w:ascii="Open Sans" w:hAnsi="Open Sans" w:cs="Open Sans"/>
          <w:sz w:val="20"/>
          <w:szCs w:val="20"/>
        </w:rPr>
        <w:t>,</w:t>
      </w:r>
      <w:r w:rsidRPr="003D0090">
        <w:rPr>
          <w:rFonts w:ascii="Open Sans" w:hAnsi="Open Sans" w:cs="Open Sans"/>
          <w:sz w:val="20"/>
          <w:szCs w:val="20"/>
        </w:rPr>
        <w:t xml:space="preserve"> niż </w:t>
      </w:r>
      <w:r w:rsidR="00B660DE">
        <w:rPr>
          <w:rFonts w:ascii="Open Sans" w:hAnsi="Open Sans" w:cs="Open Sans"/>
          <w:sz w:val="20"/>
          <w:szCs w:val="20"/>
        </w:rPr>
        <w:t>trzy</w:t>
      </w:r>
      <w:r w:rsidR="00B660DE" w:rsidRPr="003D0090">
        <w:rPr>
          <w:rFonts w:ascii="Open Sans" w:hAnsi="Open Sans" w:cs="Open Sans"/>
          <w:sz w:val="20"/>
          <w:szCs w:val="20"/>
        </w:rPr>
        <w:t xml:space="preserve"> </w:t>
      </w:r>
      <w:r w:rsidRPr="003D0090">
        <w:rPr>
          <w:rFonts w:ascii="Open Sans" w:hAnsi="Open Sans" w:cs="Open Sans"/>
          <w:sz w:val="20"/>
          <w:szCs w:val="20"/>
        </w:rPr>
        <w:t>d</w:t>
      </w:r>
      <w:r w:rsidR="00C25849" w:rsidRPr="003D0090">
        <w:rPr>
          <w:rFonts w:ascii="Open Sans" w:hAnsi="Open Sans" w:cs="Open Sans"/>
          <w:sz w:val="20"/>
          <w:szCs w:val="20"/>
        </w:rPr>
        <w:t>ni</w:t>
      </w:r>
      <w:r w:rsidRPr="003D0090">
        <w:rPr>
          <w:rFonts w:ascii="Open Sans" w:hAnsi="Open Sans" w:cs="Open Sans"/>
          <w:sz w:val="20"/>
          <w:szCs w:val="20"/>
        </w:rPr>
        <w:t xml:space="preserve"> robocz</w:t>
      </w:r>
      <w:r w:rsidR="00C25849" w:rsidRPr="003D0090">
        <w:rPr>
          <w:rFonts w:ascii="Open Sans" w:hAnsi="Open Sans" w:cs="Open Sans"/>
          <w:sz w:val="20"/>
          <w:szCs w:val="20"/>
        </w:rPr>
        <w:t>e</w:t>
      </w:r>
      <w:r w:rsidRPr="003D0090">
        <w:rPr>
          <w:rFonts w:ascii="Open Sans" w:hAnsi="Open Sans" w:cs="Open Sans"/>
          <w:sz w:val="20"/>
          <w:szCs w:val="20"/>
        </w:rPr>
        <w:t>.</w:t>
      </w:r>
    </w:p>
    <w:p w:rsidR="001B5683" w:rsidRPr="003D0090" w:rsidRDefault="001B5683" w:rsidP="006D30A4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W przypadku niedopełnienia </w:t>
      </w:r>
      <w:r w:rsidR="008C5C78">
        <w:rPr>
          <w:rFonts w:ascii="Open Sans" w:eastAsia="Calibri" w:hAnsi="Open Sans" w:cs="Open Sans"/>
          <w:sz w:val="20"/>
          <w:szCs w:val="20"/>
        </w:rPr>
        <w:t xml:space="preserve">przez Wykonawcę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obowiązków gwarancyjnych </w:t>
      </w:r>
      <w:r w:rsidR="009E22CA" w:rsidRPr="003D0090">
        <w:rPr>
          <w:rFonts w:ascii="Open Sans" w:eastAsia="Calibri" w:hAnsi="Open Sans" w:cs="Open Sans"/>
          <w:sz w:val="20"/>
          <w:szCs w:val="20"/>
        </w:rPr>
        <w:t>w termin</w:t>
      </w:r>
      <w:r w:rsidR="00CB715F">
        <w:rPr>
          <w:rFonts w:ascii="Open Sans" w:eastAsia="Calibri" w:hAnsi="Open Sans" w:cs="Open Sans"/>
          <w:sz w:val="20"/>
          <w:szCs w:val="20"/>
        </w:rPr>
        <w:t>ie, o którym mowa w ustępie powyższym,</w:t>
      </w:r>
      <w:r w:rsidR="00B660DE">
        <w:rPr>
          <w:rFonts w:ascii="Open Sans" w:eastAsia="Calibri" w:hAnsi="Open Sans" w:cs="Open Sans"/>
          <w:sz w:val="20"/>
          <w:szCs w:val="20"/>
        </w:rPr>
        <w:t xml:space="preserve"> po bezskutecznym wezwaniu Wykonawcy przez Zamawiającego</w:t>
      </w:r>
      <w:r w:rsidR="00B660DE" w:rsidRPr="00B660DE">
        <w:rPr>
          <w:rFonts w:ascii="Open Sans" w:hAnsi="Open Sans" w:cs="Open Sans"/>
          <w:sz w:val="20"/>
          <w:szCs w:val="20"/>
        </w:rPr>
        <w:t xml:space="preserve"> </w:t>
      </w:r>
      <w:r w:rsidR="00B660DE" w:rsidRPr="003D0090">
        <w:rPr>
          <w:rFonts w:ascii="Open Sans" w:hAnsi="Open Sans" w:cs="Open Sans"/>
          <w:sz w:val="20"/>
          <w:szCs w:val="20"/>
        </w:rPr>
        <w:t xml:space="preserve">do dostarczenia </w:t>
      </w:r>
      <w:r w:rsidR="002E2030">
        <w:rPr>
          <w:rFonts w:ascii="Open Sans" w:hAnsi="Open Sans" w:cs="Open Sans"/>
          <w:sz w:val="20"/>
          <w:szCs w:val="20"/>
        </w:rPr>
        <w:t>naklejek</w:t>
      </w:r>
      <w:r w:rsidR="002E2030" w:rsidRPr="003D0090">
        <w:rPr>
          <w:rFonts w:ascii="Open Sans" w:hAnsi="Open Sans" w:cs="Open Sans"/>
          <w:sz w:val="20"/>
          <w:szCs w:val="20"/>
        </w:rPr>
        <w:t xml:space="preserve"> </w:t>
      </w:r>
      <w:r w:rsidR="00B660DE" w:rsidRPr="003D0090">
        <w:rPr>
          <w:rFonts w:ascii="Open Sans" w:hAnsi="Open Sans" w:cs="Open Sans"/>
          <w:sz w:val="20"/>
          <w:szCs w:val="20"/>
        </w:rPr>
        <w:t>wolnych od wad</w:t>
      </w:r>
      <w:r w:rsidR="00B660DE">
        <w:rPr>
          <w:rFonts w:ascii="Open Sans" w:hAnsi="Open Sans" w:cs="Open Sans"/>
          <w:sz w:val="20"/>
          <w:szCs w:val="20"/>
        </w:rPr>
        <w:t xml:space="preserve"> w terminie dodatkowym,</w:t>
      </w:r>
      <w:r w:rsidR="00CB715F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Zamawiający może </w:t>
      </w:r>
      <w:r w:rsidR="00CB715F">
        <w:rPr>
          <w:rFonts w:ascii="Open Sans" w:eastAsia="Calibri" w:hAnsi="Open Sans" w:cs="Open Sans"/>
          <w:sz w:val="20"/>
          <w:szCs w:val="20"/>
        </w:rPr>
        <w:t xml:space="preserve">zlecić dostawę </w:t>
      </w:r>
      <w:r w:rsidR="002E2030">
        <w:rPr>
          <w:rFonts w:ascii="Open Sans" w:eastAsia="Calibri" w:hAnsi="Open Sans" w:cs="Open Sans"/>
          <w:sz w:val="20"/>
          <w:szCs w:val="20"/>
        </w:rPr>
        <w:t xml:space="preserve">naklejek </w:t>
      </w:r>
      <w:r w:rsidR="00CB715F">
        <w:rPr>
          <w:rFonts w:ascii="Open Sans" w:eastAsia="Calibri" w:hAnsi="Open Sans" w:cs="Open Sans"/>
          <w:sz w:val="20"/>
          <w:szCs w:val="20"/>
        </w:rPr>
        <w:t xml:space="preserve">wolnych od wad w miejsce wadliwych </w:t>
      </w:r>
      <w:r w:rsidR="002E2030">
        <w:rPr>
          <w:rFonts w:ascii="Open Sans" w:eastAsia="Calibri" w:hAnsi="Open Sans" w:cs="Open Sans"/>
          <w:sz w:val="20"/>
          <w:szCs w:val="20"/>
        </w:rPr>
        <w:t>naklejek</w:t>
      </w:r>
      <w:r w:rsidR="002E2030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9E22CA" w:rsidRPr="003D0090">
        <w:rPr>
          <w:rFonts w:ascii="Open Sans" w:eastAsia="Calibri" w:hAnsi="Open Sans" w:cs="Open Sans"/>
          <w:sz w:val="20"/>
          <w:szCs w:val="20"/>
        </w:rPr>
        <w:t xml:space="preserve">osobie trzeciej </w:t>
      </w:r>
      <w:r w:rsidRPr="003D0090">
        <w:rPr>
          <w:rFonts w:ascii="Open Sans" w:eastAsia="Calibri" w:hAnsi="Open Sans" w:cs="Open Sans"/>
          <w:sz w:val="20"/>
          <w:szCs w:val="20"/>
        </w:rPr>
        <w:t>na koszt i ryzyko Wykonawcy</w:t>
      </w:r>
      <w:r w:rsidR="009E22CA" w:rsidRPr="003D0090">
        <w:rPr>
          <w:rFonts w:ascii="Open Sans" w:eastAsia="Calibri" w:hAnsi="Open Sans" w:cs="Open Sans"/>
          <w:sz w:val="20"/>
          <w:szCs w:val="20"/>
        </w:rPr>
        <w:t>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bez potrzeby uzyskania zgody sądu.</w:t>
      </w:r>
    </w:p>
    <w:p w:rsidR="001B5683" w:rsidRDefault="009E22CA" w:rsidP="005077E0">
      <w:pPr>
        <w:numPr>
          <w:ilvl w:val="0"/>
          <w:numId w:val="14"/>
        </w:numPr>
        <w:tabs>
          <w:tab w:val="left" w:pos="426"/>
        </w:tabs>
        <w:spacing w:before="120" w:after="0" w:line="240" w:lineRule="auto"/>
        <w:ind w:left="284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ykonanie zastępcze nie powoduje utraty praw gwarancji i </w:t>
      </w:r>
      <w:r w:rsidR="00AC5178" w:rsidRPr="003D0090">
        <w:rPr>
          <w:rFonts w:ascii="Open Sans" w:eastAsia="Calibri" w:hAnsi="Open Sans" w:cs="Open Sans"/>
          <w:sz w:val="20"/>
          <w:szCs w:val="20"/>
        </w:rPr>
        <w:t>rękojmi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po stronie Zamawiającego.</w:t>
      </w:r>
    </w:p>
    <w:p w:rsidR="001B5683" w:rsidRPr="003D0090" w:rsidRDefault="002117CD" w:rsidP="005077E0">
      <w:pPr>
        <w:tabs>
          <w:tab w:val="left" w:pos="284"/>
        </w:tabs>
        <w:spacing w:after="0" w:line="240" w:lineRule="auto"/>
        <w:ind w:left="284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hAnsi="Open Sans" w:cs="Open Sans"/>
          <w:sz w:val="20"/>
          <w:szCs w:val="20"/>
        </w:rPr>
        <w:t xml:space="preserve">Wszelkie zgłoszenia z tytułu gwarancji jakości lub rękojmi za wady powinny być dokonywane w formie pisemnej na adres siedziby Wykonawcy lub w formie korespondencji e-mail na adres Wykonawcy wskazany w </w:t>
      </w:r>
      <w:r w:rsidRPr="002117CD">
        <w:rPr>
          <w:rFonts w:ascii="Segoe UI" w:hAnsi="Segoe UI" w:cs="Segoe UI"/>
          <w:sz w:val="20"/>
          <w:szCs w:val="20"/>
        </w:rPr>
        <w:t>§</w:t>
      </w:r>
      <w:r w:rsidR="00454D14" w:rsidRPr="00D36E09">
        <w:rPr>
          <w:rFonts w:ascii="Open Sans" w:hAnsi="Open Sans" w:cs="Open Sans"/>
          <w:sz w:val="20"/>
          <w:szCs w:val="20"/>
        </w:rPr>
        <w:t xml:space="preserve"> </w:t>
      </w:r>
      <w:r w:rsidR="00454D14">
        <w:rPr>
          <w:rFonts w:ascii="Open Sans" w:hAnsi="Open Sans" w:cs="Open Sans"/>
          <w:sz w:val="20"/>
          <w:szCs w:val="20"/>
        </w:rPr>
        <w:t>9</w:t>
      </w:r>
      <w:r w:rsidR="00454D14" w:rsidRPr="00D36E09">
        <w:rPr>
          <w:rFonts w:ascii="Open Sans" w:hAnsi="Open Sans" w:cs="Open Sans"/>
          <w:sz w:val="20"/>
          <w:szCs w:val="20"/>
        </w:rPr>
        <w:t xml:space="preserve"> ust. </w:t>
      </w:r>
      <w:r w:rsidR="00454D14">
        <w:rPr>
          <w:rFonts w:ascii="Open Sans" w:hAnsi="Open Sans" w:cs="Open Sans"/>
          <w:sz w:val="20"/>
          <w:szCs w:val="20"/>
        </w:rPr>
        <w:t>2</w:t>
      </w:r>
      <w:r w:rsidRPr="002117CD">
        <w:rPr>
          <w:rFonts w:ascii="Open Sans" w:hAnsi="Open Sans" w:cs="Open Sans"/>
          <w:sz w:val="20"/>
          <w:szCs w:val="20"/>
        </w:rPr>
        <w:t xml:space="preserve"> Umowy.</w:t>
      </w:r>
    </w:p>
    <w:p w:rsidR="001B5683" w:rsidRPr="003D0090" w:rsidRDefault="001B5683" w:rsidP="005077E0">
      <w:p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 xml:space="preserve">§ </w:t>
      </w:r>
      <w:r w:rsidR="00A003DC" w:rsidRPr="003D0090">
        <w:rPr>
          <w:rFonts w:ascii="Open Sans" w:eastAsia="Calibri" w:hAnsi="Open Sans" w:cs="Open Sans"/>
          <w:b/>
          <w:sz w:val="20"/>
          <w:szCs w:val="20"/>
        </w:rPr>
        <w:t>8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KARY UMOWNE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ind w:left="426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453B8F" w:rsidP="00F6097F">
      <w:pPr>
        <w:numPr>
          <w:ilvl w:val="0"/>
          <w:numId w:val="4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Zamawiający będzie mógł dochodzić od Wykonawcy zapłaty następujących kar umownych</w:t>
      </w:r>
      <w:r w:rsidR="001B5683" w:rsidRPr="003D0090">
        <w:rPr>
          <w:rFonts w:ascii="Open Sans" w:eastAsia="Calibri" w:hAnsi="Open Sans" w:cs="Open Sans"/>
          <w:sz w:val="20"/>
          <w:szCs w:val="20"/>
        </w:rPr>
        <w:t>:</w:t>
      </w:r>
    </w:p>
    <w:p w:rsidR="001B5683" w:rsidRPr="003D0090" w:rsidRDefault="006162DE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za każdy dzień opóźnienia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w </w:t>
      </w:r>
      <w:r w:rsidR="002E2030">
        <w:rPr>
          <w:rFonts w:ascii="Open Sans" w:eastAsia="Calibri" w:hAnsi="Open Sans" w:cs="Open Sans"/>
          <w:sz w:val="20"/>
          <w:szCs w:val="20"/>
        </w:rPr>
        <w:t>wykonaniu dostawy</w:t>
      </w:r>
      <w:r w:rsidR="001B5683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Pr="003D0090">
        <w:rPr>
          <w:rFonts w:ascii="Open Sans" w:eastAsia="Calibri" w:hAnsi="Open Sans" w:cs="Open Sans"/>
          <w:sz w:val="20"/>
          <w:szCs w:val="20"/>
        </w:rPr>
        <w:t>z przyczyn le</w:t>
      </w:r>
      <w:r w:rsidR="00060768" w:rsidRPr="003D0090">
        <w:rPr>
          <w:rFonts w:ascii="Open Sans" w:eastAsia="Calibri" w:hAnsi="Open Sans" w:cs="Open Sans"/>
          <w:sz w:val="20"/>
          <w:szCs w:val="20"/>
        </w:rPr>
        <w:t>ż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ących po stronie Wykonawcy </w:t>
      </w:r>
      <w:r w:rsidR="001B5683" w:rsidRPr="003D0090">
        <w:rPr>
          <w:rFonts w:ascii="Open Sans" w:eastAsia="Calibri" w:hAnsi="Open Sans" w:cs="Open Sans"/>
          <w:sz w:val="20"/>
          <w:szCs w:val="20"/>
        </w:rPr>
        <w:t>w stosunku do termin</w:t>
      </w:r>
      <w:r w:rsidR="003D0090">
        <w:rPr>
          <w:rFonts w:ascii="Open Sans" w:eastAsia="Calibri" w:hAnsi="Open Sans" w:cs="Open Sans"/>
          <w:sz w:val="20"/>
          <w:szCs w:val="20"/>
        </w:rPr>
        <w:t xml:space="preserve">u </w:t>
      </w:r>
      <w:r w:rsidR="008C5C78">
        <w:rPr>
          <w:rFonts w:ascii="Open Sans" w:eastAsia="Calibri" w:hAnsi="Open Sans" w:cs="Open Sans"/>
          <w:sz w:val="20"/>
          <w:szCs w:val="20"/>
        </w:rPr>
        <w:t>określonego</w:t>
      </w:r>
      <w:r w:rsid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B07A4A" w:rsidRPr="003D0090">
        <w:rPr>
          <w:rFonts w:ascii="Open Sans" w:eastAsia="Calibri" w:hAnsi="Open Sans" w:cs="Open Sans"/>
          <w:sz w:val="20"/>
          <w:szCs w:val="20"/>
        </w:rPr>
        <w:t>w § 2</w:t>
      </w:r>
      <w:r w:rsidR="008C5C78">
        <w:rPr>
          <w:rFonts w:ascii="Open Sans" w:eastAsia="Calibri" w:hAnsi="Open Sans" w:cs="Open Sans"/>
          <w:sz w:val="20"/>
          <w:szCs w:val="20"/>
        </w:rPr>
        <w:t xml:space="preserve"> ust. </w:t>
      </w:r>
      <w:r w:rsidR="002E2030">
        <w:rPr>
          <w:rFonts w:ascii="Open Sans" w:eastAsia="Calibri" w:hAnsi="Open Sans" w:cs="Open Sans"/>
          <w:sz w:val="20"/>
          <w:szCs w:val="20"/>
        </w:rPr>
        <w:t>2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2E2030">
        <w:rPr>
          <w:rFonts w:ascii="Open Sans" w:eastAsia="Calibri" w:hAnsi="Open Sans" w:cs="Open Sans"/>
          <w:sz w:val="20"/>
          <w:szCs w:val="20"/>
        </w:rPr>
        <w:t>lub</w:t>
      </w:r>
      <w:r w:rsidR="005077E0">
        <w:rPr>
          <w:rFonts w:ascii="Open Sans" w:eastAsia="Calibri" w:hAnsi="Open Sans" w:cs="Open Sans"/>
          <w:sz w:val="20"/>
          <w:szCs w:val="20"/>
        </w:rPr>
        <w:t xml:space="preserve"> ust </w:t>
      </w:r>
      <w:r w:rsidR="002E2030">
        <w:rPr>
          <w:rFonts w:ascii="Open Sans" w:eastAsia="Calibri" w:hAnsi="Open Sans" w:cs="Open Sans"/>
          <w:sz w:val="20"/>
          <w:szCs w:val="20"/>
        </w:rPr>
        <w:t>3</w:t>
      </w:r>
      <w:r w:rsidR="005077E0">
        <w:rPr>
          <w:rFonts w:ascii="Open Sans" w:eastAsia="Calibri" w:hAnsi="Open Sans" w:cs="Open Sans"/>
          <w:sz w:val="20"/>
          <w:szCs w:val="20"/>
        </w:rPr>
        <w:t xml:space="preserve">. 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- w wysokości </w:t>
      </w:r>
      <w:r w:rsidR="009B3EEB">
        <w:rPr>
          <w:rFonts w:ascii="Open Sans" w:eastAsia="Calibri" w:hAnsi="Open Sans" w:cs="Open Sans"/>
          <w:sz w:val="20"/>
          <w:szCs w:val="20"/>
        </w:rPr>
        <w:t>0,5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% </w:t>
      </w:r>
      <w:r w:rsidR="002E2030">
        <w:rPr>
          <w:rFonts w:ascii="Open Sans" w:eastAsia="Calibri" w:hAnsi="Open Sans" w:cs="Open Sans"/>
          <w:sz w:val="20"/>
          <w:szCs w:val="20"/>
        </w:rPr>
        <w:t>ceny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 brutto </w:t>
      </w:r>
      <w:r w:rsidR="002E2030">
        <w:rPr>
          <w:rFonts w:ascii="Open Sans" w:eastAsia="Calibri" w:hAnsi="Open Sans" w:cs="Open Sans"/>
          <w:sz w:val="20"/>
          <w:szCs w:val="20"/>
        </w:rPr>
        <w:t>za opóźnioną dostawę</w:t>
      </w:r>
      <w:r w:rsidR="009B3EEB">
        <w:rPr>
          <w:rFonts w:ascii="Open Sans" w:eastAsia="Calibri" w:hAnsi="Open Sans" w:cs="Open Sans"/>
          <w:sz w:val="20"/>
          <w:szCs w:val="20"/>
        </w:rPr>
        <w:t xml:space="preserve"> wyliczone</w:t>
      </w:r>
      <w:r w:rsidR="002E2030">
        <w:rPr>
          <w:rFonts w:ascii="Open Sans" w:eastAsia="Calibri" w:hAnsi="Open Sans" w:cs="Open Sans"/>
          <w:sz w:val="20"/>
          <w:szCs w:val="20"/>
        </w:rPr>
        <w:t>j</w:t>
      </w:r>
      <w:r w:rsidR="009B3EEB">
        <w:rPr>
          <w:rFonts w:ascii="Open Sans" w:eastAsia="Calibri" w:hAnsi="Open Sans" w:cs="Open Sans"/>
          <w:sz w:val="20"/>
          <w:szCs w:val="20"/>
        </w:rPr>
        <w:t xml:space="preserve"> na </w:t>
      </w:r>
      <w:r w:rsidR="002E2030">
        <w:rPr>
          <w:rFonts w:ascii="Open Sans" w:eastAsia="Calibri" w:hAnsi="Open Sans" w:cs="Open Sans"/>
          <w:sz w:val="20"/>
          <w:szCs w:val="20"/>
        </w:rPr>
        <w:t>zgodnie z § 5 ust. 3 Umowy</w:t>
      </w:r>
      <w:r w:rsidR="009B3EEB">
        <w:rPr>
          <w:rFonts w:ascii="Open Sans" w:eastAsia="Calibri" w:hAnsi="Open Sans" w:cs="Open Sans"/>
          <w:sz w:val="20"/>
          <w:szCs w:val="20"/>
        </w:rPr>
        <w:t>;</w:t>
      </w:r>
    </w:p>
    <w:p w:rsidR="001B5683" w:rsidRPr="003D0090" w:rsidRDefault="001B5683" w:rsidP="00F6097F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zaistnienia okoliczności uzasadniającej odstąpienie przez Zamawiającego od Umowy z przyczyn leżących po stronie Wyko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nawcy - w wysokości 15% </w:t>
      </w:r>
      <w:r w:rsidR="002E2030">
        <w:rPr>
          <w:rFonts w:ascii="Open Sans" w:eastAsia="Calibri" w:hAnsi="Open Sans" w:cs="Open Sans"/>
          <w:sz w:val="20"/>
          <w:szCs w:val="20"/>
        </w:rPr>
        <w:t>łącznej maksymalnej ceny</w:t>
      </w:r>
      <w:r w:rsidR="002E2030"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B07A4A" w:rsidRPr="003D0090">
        <w:rPr>
          <w:rFonts w:ascii="Open Sans" w:eastAsia="Calibri" w:hAnsi="Open Sans" w:cs="Open Sans"/>
          <w:sz w:val="20"/>
          <w:szCs w:val="20"/>
        </w:rPr>
        <w:t>brutto określone</w:t>
      </w:r>
      <w:r w:rsidR="002E2030">
        <w:rPr>
          <w:rFonts w:ascii="Open Sans" w:eastAsia="Calibri" w:hAnsi="Open Sans" w:cs="Open Sans"/>
          <w:sz w:val="20"/>
          <w:szCs w:val="20"/>
        </w:rPr>
        <w:t>j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 w § 5</w:t>
      </w:r>
      <w:r w:rsidR="002E2030">
        <w:rPr>
          <w:rFonts w:ascii="Open Sans" w:eastAsia="Calibri" w:hAnsi="Open Sans" w:cs="Open Sans"/>
          <w:sz w:val="20"/>
          <w:szCs w:val="20"/>
        </w:rPr>
        <w:t xml:space="preserve"> ust. 1 Umowy</w:t>
      </w:r>
      <w:r w:rsidR="00B07A4A" w:rsidRPr="003D0090">
        <w:rPr>
          <w:rFonts w:ascii="Open Sans" w:eastAsia="Calibri" w:hAnsi="Open Sans" w:cs="Open Sans"/>
          <w:sz w:val="20"/>
          <w:szCs w:val="20"/>
        </w:rPr>
        <w:t>;</w:t>
      </w:r>
    </w:p>
    <w:p w:rsidR="001B5683" w:rsidRPr="009B3EEB" w:rsidRDefault="001B5683" w:rsidP="009B3EEB">
      <w:pPr>
        <w:numPr>
          <w:ilvl w:val="0"/>
          <w:numId w:val="5"/>
        </w:numPr>
        <w:spacing w:before="120" w:after="0" w:line="240" w:lineRule="auto"/>
        <w:ind w:left="72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 każdy dzień </w:t>
      </w:r>
      <w:r w:rsidR="006162DE" w:rsidRPr="003D0090">
        <w:rPr>
          <w:rFonts w:ascii="Open Sans" w:eastAsia="Calibri" w:hAnsi="Open Sans" w:cs="Open Sans"/>
          <w:sz w:val="20"/>
          <w:szCs w:val="20"/>
        </w:rPr>
        <w:t>opóźnienia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w usuwaniu wad zgłoszonych przy odbiorze lub </w:t>
      </w:r>
      <w:r w:rsidR="003D0090">
        <w:rPr>
          <w:rFonts w:ascii="Open Sans" w:eastAsia="Calibri" w:hAnsi="Open Sans" w:cs="Open Sans"/>
          <w:sz w:val="20"/>
          <w:szCs w:val="20"/>
        </w:rPr>
        <w:t>w okresie gwarancji jakości lub rękojmi za wady,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  <w:r w:rsidR="006162DE" w:rsidRPr="003D0090">
        <w:rPr>
          <w:rFonts w:ascii="Open Sans" w:eastAsia="Calibri" w:hAnsi="Open Sans" w:cs="Open Sans"/>
          <w:sz w:val="20"/>
          <w:szCs w:val="20"/>
        </w:rPr>
        <w:t xml:space="preserve">z przyczyn lezących po stronie Wykonawcy </w:t>
      </w:r>
      <w:r w:rsidR="00B07A4A" w:rsidRPr="003D0090">
        <w:rPr>
          <w:rFonts w:ascii="Open Sans" w:eastAsia="Calibri" w:hAnsi="Open Sans" w:cs="Open Sans"/>
          <w:sz w:val="20"/>
          <w:szCs w:val="20"/>
        </w:rPr>
        <w:t>- w wysokości 0,</w:t>
      </w:r>
      <w:r w:rsidR="003C23FB">
        <w:rPr>
          <w:rFonts w:ascii="Open Sans" w:eastAsia="Calibri" w:hAnsi="Open Sans" w:cs="Open Sans"/>
          <w:sz w:val="20"/>
          <w:szCs w:val="20"/>
        </w:rPr>
        <w:t>2</w:t>
      </w:r>
      <w:r w:rsidR="00B07A4A" w:rsidRPr="003D0090">
        <w:rPr>
          <w:rFonts w:ascii="Open Sans" w:eastAsia="Calibri" w:hAnsi="Open Sans" w:cs="Open Sans"/>
          <w:sz w:val="20"/>
          <w:szCs w:val="20"/>
        </w:rPr>
        <w:t xml:space="preserve">% </w:t>
      </w:r>
      <w:r w:rsidR="002E2030">
        <w:rPr>
          <w:rFonts w:ascii="Open Sans" w:eastAsia="Calibri" w:hAnsi="Open Sans" w:cs="Open Sans"/>
          <w:sz w:val="20"/>
          <w:szCs w:val="20"/>
        </w:rPr>
        <w:t>łącznej maksymalnej ceny</w:t>
      </w:r>
      <w:r w:rsidR="002E2030" w:rsidRPr="003D0090">
        <w:rPr>
          <w:rFonts w:ascii="Open Sans" w:eastAsia="Calibri" w:hAnsi="Open Sans" w:cs="Open Sans"/>
          <w:sz w:val="20"/>
          <w:szCs w:val="20"/>
        </w:rPr>
        <w:t xml:space="preserve"> brutto określone</w:t>
      </w:r>
      <w:r w:rsidR="002E2030">
        <w:rPr>
          <w:rFonts w:ascii="Open Sans" w:eastAsia="Calibri" w:hAnsi="Open Sans" w:cs="Open Sans"/>
          <w:sz w:val="20"/>
          <w:szCs w:val="20"/>
        </w:rPr>
        <w:t>j</w:t>
      </w:r>
      <w:r w:rsidR="002E2030" w:rsidRPr="003D0090">
        <w:rPr>
          <w:rFonts w:ascii="Open Sans" w:eastAsia="Calibri" w:hAnsi="Open Sans" w:cs="Open Sans"/>
          <w:sz w:val="20"/>
          <w:szCs w:val="20"/>
        </w:rPr>
        <w:t xml:space="preserve"> w § 5</w:t>
      </w:r>
      <w:r w:rsidR="002E2030">
        <w:rPr>
          <w:rFonts w:ascii="Open Sans" w:eastAsia="Calibri" w:hAnsi="Open Sans" w:cs="Open Sans"/>
          <w:sz w:val="20"/>
          <w:szCs w:val="20"/>
        </w:rPr>
        <w:t xml:space="preserve"> ust. 1 Umowy</w:t>
      </w:r>
      <w:r w:rsidR="009B3EEB">
        <w:rPr>
          <w:rFonts w:ascii="Open Sans" w:eastAsia="Calibri" w:hAnsi="Open Sans" w:cs="Open Sans"/>
          <w:sz w:val="20"/>
          <w:szCs w:val="20"/>
        </w:rPr>
        <w:t>;</w:t>
      </w:r>
    </w:p>
    <w:p w:rsidR="00B660DE" w:rsidRDefault="00B660DE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Łączna wysokość kar umownych należnych Zamawiającemu w związku z niewykonaniem lub nienależytym wykonaniem umowy przez Wykonawcę nie przekroczy kwoty stanowiącej 30</w:t>
      </w:r>
      <w:r w:rsidRPr="003D0090">
        <w:rPr>
          <w:rFonts w:ascii="Open Sans" w:eastAsia="Calibri" w:hAnsi="Open Sans" w:cs="Open Sans"/>
          <w:sz w:val="20"/>
          <w:szCs w:val="20"/>
        </w:rPr>
        <w:t xml:space="preserve">% </w:t>
      </w:r>
      <w:r w:rsidR="002E2030">
        <w:rPr>
          <w:rFonts w:ascii="Open Sans" w:eastAsia="Calibri" w:hAnsi="Open Sans" w:cs="Open Sans"/>
          <w:sz w:val="20"/>
          <w:szCs w:val="20"/>
        </w:rPr>
        <w:t>łącznej maksymalnej ceny</w:t>
      </w:r>
      <w:r w:rsidR="002E2030" w:rsidRPr="003D0090">
        <w:rPr>
          <w:rFonts w:ascii="Open Sans" w:eastAsia="Calibri" w:hAnsi="Open Sans" w:cs="Open Sans"/>
          <w:sz w:val="20"/>
          <w:szCs w:val="20"/>
        </w:rPr>
        <w:t xml:space="preserve"> brutto określone</w:t>
      </w:r>
      <w:r w:rsidR="002E2030">
        <w:rPr>
          <w:rFonts w:ascii="Open Sans" w:eastAsia="Calibri" w:hAnsi="Open Sans" w:cs="Open Sans"/>
          <w:sz w:val="20"/>
          <w:szCs w:val="20"/>
        </w:rPr>
        <w:t>j</w:t>
      </w:r>
      <w:r w:rsidR="002E2030" w:rsidRPr="003D0090">
        <w:rPr>
          <w:rFonts w:ascii="Open Sans" w:eastAsia="Calibri" w:hAnsi="Open Sans" w:cs="Open Sans"/>
          <w:sz w:val="20"/>
          <w:szCs w:val="20"/>
        </w:rPr>
        <w:t xml:space="preserve"> w § 5</w:t>
      </w:r>
      <w:r w:rsidR="002E2030">
        <w:rPr>
          <w:rFonts w:ascii="Open Sans" w:eastAsia="Calibri" w:hAnsi="Open Sans" w:cs="Open Sans"/>
          <w:sz w:val="20"/>
          <w:szCs w:val="20"/>
        </w:rPr>
        <w:t xml:space="preserve"> ust. 1 Umowy</w:t>
      </w:r>
      <w:r>
        <w:rPr>
          <w:rFonts w:ascii="Open Sans" w:eastAsia="Calibri" w:hAnsi="Open Sans" w:cs="Open Sans"/>
          <w:sz w:val="20"/>
          <w:szCs w:val="20"/>
        </w:rPr>
        <w:t>.</w:t>
      </w:r>
    </w:p>
    <w:p w:rsidR="001B5683" w:rsidRDefault="001B5683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Postanowienia dotyczące kar umownych pozostają w mocy w przypadku odstąpienia od Umowy przez którąkolwiek ze Stron.</w:t>
      </w:r>
    </w:p>
    <w:p w:rsidR="008C5C78" w:rsidRPr="003D0090" w:rsidRDefault="008C5C78" w:rsidP="00F6097F">
      <w:pPr>
        <w:numPr>
          <w:ilvl w:val="0"/>
          <w:numId w:val="4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lastRenderedPageBreak/>
        <w:t>Zamawiający może dochodzić zapłaty odszkodowania przenoszącego wysokość zastrzeżonych kar umownych na zasadach ogólnych.</w:t>
      </w:r>
    </w:p>
    <w:p w:rsidR="00F6097F" w:rsidRPr="003D0090" w:rsidRDefault="00F6097F" w:rsidP="00A003DC">
      <w:pPr>
        <w:tabs>
          <w:tab w:val="left" w:pos="0"/>
        </w:tabs>
        <w:spacing w:after="0" w:line="240" w:lineRule="auto"/>
        <w:rPr>
          <w:rFonts w:ascii="Open Sans" w:eastAsia="Calibri" w:hAnsi="Open Sans" w:cs="Open Sans"/>
          <w:b/>
          <w:sz w:val="20"/>
          <w:szCs w:val="20"/>
        </w:rPr>
      </w:pPr>
    </w:p>
    <w:p w:rsidR="00F6097F" w:rsidRPr="003D0090" w:rsidRDefault="00F6097F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</w:t>
      </w:r>
      <w:r w:rsidR="00CA0474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="00A003DC" w:rsidRPr="003D0090">
        <w:rPr>
          <w:rFonts w:ascii="Open Sans" w:eastAsia="Calibri" w:hAnsi="Open Sans" w:cs="Open Sans"/>
          <w:b/>
          <w:sz w:val="20"/>
          <w:szCs w:val="20"/>
        </w:rPr>
        <w:t>9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NADZÓR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Zamawiającego nadzór nad realizacją przedmiotu Umowy będzie pełnił ____________________________ .</w:t>
      </w:r>
    </w:p>
    <w:p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Ze strony Wykonawcy obowiązki Koordynatora Wykonawcy będzie pełnił ____________________________ .</w:t>
      </w:r>
    </w:p>
    <w:p w:rsidR="001B5683" w:rsidRPr="003D0090" w:rsidRDefault="001B5683" w:rsidP="00F6097F">
      <w:pPr>
        <w:numPr>
          <w:ilvl w:val="0"/>
          <w:numId w:val="6"/>
        </w:numPr>
        <w:spacing w:before="120" w:after="0" w:line="240" w:lineRule="auto"/>
        <w:ind w:left="360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Osoby wskazane w ust. 1 i 2 powyżej są uprawnione do uzgadniania szczegółowych zasad współpracy przy realizacji Umowy, przy czym nie są umocowane do wprowadzania jak</w:t>
      </w:r>
      <w:r w:rsidR="009E22CA" w:rsidRPr="003D0090">
        <w:rPr>
          <w:rFonts w:ascii="Open Sans" w:eastAsia="Calibri" w:hAnsi="Open Sans" w:cs="Open Sans"/>
          <w:sz w:val="20"/>
          <w:szCs w:val="20"/>
        </w:rPr>
        <w:t>ichkolwiek zmian do niniejszej U</w:t>
      </w:r>
      <w:r w:rsidRPr="003D0090">
        <w:rPr>
          <w:rFonts w:ascii="Open Sans" w:eastAsia="Calibri" w:hAnsi="Open Sans" w:cs="Open Sans"/>
          <w:sz w:val="20"/>
          <w:szCs w:val="20"/>
        </w:rPr>
        <w:t>mowy.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C25849" w:rsidRPr="003D0090">
        <w:rPr>
          <w:rFonts w:ascii="Open Sans" w:eastAsia="Calibri" w:hAnsi="Open Sans" w:cs="Open Sans"/>
          <w:b/>
          <w:sz w:val="20"/>
          <w:szCs w:val="20"/>
        </w:rPr>
        <w:t>0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ZMIANA UMOWY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Zmiana Umowy wymaga zachowania formy pisemnej pod rygorem nieważności. </w:t>
      </w:r>
    </w:p>
    <w:p w:rsidR="001B5683" w:rsidRPr="003D0090" w:rsidRDefault="001B5683" w:rsidP="00F6097F">
      <w:pPr>
        <w:numPr>
          <w:ilvl w:val="0"/>
          <w:numId w:val="15"/>
        </w:numPr>
        <w:spacing w:before="120" w:after="0" w:line="240" w:lineRule="auto"/>
        <w:ind w:left="360" w:hanging="357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Strony przewidują możliwość dokonywania zmian postanowień Umowy, </w:t>
      </w:r>
      <w:r w:rsidRPr="003D0090">
        <w:rPr>
          <w:rFonts w:ascii="Open Sans" w:eastAsia="Calibri" w:hAnsi="Open Sans" w:cs="Open Sans"/>
          <w:sz w:val="20"/>
          <w:szCs w:val="20"/>
        </w:rPr>
        <w:br/>
        <w:t>w następujących przypadkach i na poniższych warunkach:</w:t>
      </w:r>
    </w:p>
    <w:p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przypadku, w którym nie ma możliwości dotrzymania terminu wykonania przedmiotu Umowy, z przyczyn niezawinionych przez Wykonawcę – zmianie mogą ulec postanowienia Umowy w zakresie terminu wykonania Umowy, poprzez jego wydłużenie odpowiednio do okresu występowania wskazanych przyczyn;</w:t>
      </w:r>
    </w:p>
    <w:p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 przypadku zmian przepisów prawa, które weszły w życie po zawarciu Umowy, a które powodują konieczność zmiany postanowień Umowy – w takim przypadku zmianie mogą ulec wyłącznie postanowienia Umowy, do których odnoszą się zmiany przepisów prawa w zakresie niezbędnym dla dostosowania Umowy do wprowadzonej zmiany prawa;</w:t>
      </w:r>
    </w:p>
    <w:p w:rsidR="001B5683" w:rsidRPr="003D0090" w:rsidRDefault="001B5683" w:rsidP="00F6097F">
      <w:pPr>
        <w:numPr>
          <w:ilvl w:val="0"/>
          <w:numId w:val="17"/>
        </w:numPr>
        <w:tabs>
          <w:tab w:val="left" w:pos="709"/>
        </w:tabs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jeżeli z przyczyn nieprzewidzianych w chwili zawarcia Umowy niezbędne jest ograniczenie przez Zamawiającego zakresu przedmiotu Umowy – w takim przypadku zmianie mogą ulec postanowienia Umowy odnoszące się do opisu przedmiotu zamówienia oraz obniżona zostanie wysokość wynagrodzenia o wartość elementów, których dotyczy to ograniczenie.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C25849" w:rsidRPr="003D0090">
        <w:rPr>
          <w:rFonts w:ascii="Open Sans" w:eastAsia="Calibri" w:hAnsi="Open Sans" w:cs="Open Sans"/>
          <w:b/>
          <w:sz w:val="20"/>
          <w:szCs w:val="20"/>
        </w:rPr>
        <w:t>1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POSTANOWIENIA KOŃCOWE</w:t>
      </w:r>
    </w:p>
    <w:p w:rsidR="001B5683" w:rsidRPr="003D0090" w:rsidRDefault="001B5683" w:rsidP="00F6097F">
      <w:pPr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Wszelkie zmiany niniejszej Umowy wymagają formy pisemnej pod rygorem nieważności.</w:t>
      </w:r>
    </w:p>
    <w:p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Strony ustalają, że w sprawach nieuregulowanych niniejszą Umową stosuje się przepisy Kodeksu Cywilnego i inne powszechnie obowiązujące przepisy prawa. Niniejsza Umowa podlega prawu polskiemu i zgodnie z nim będzie interpretowana.</w:t>
      </w:r>
    </w:p>
    <w:p w:rsidR="00E85034" w:rsidRPr="005A507B" w:rsidRDefault="00E8503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 xml:space="preserve">Poza innymi przypadkami przewidzianymi w obowiązujących przepisach Zamawiający może odstąpić od Umowy </w:t>
      </w:r>
      <w:r w:rsidRPr="005A507B">
        <w:rPr>
          <w:rFonts w:ascii="Open Sans" w:hAnsi="Open Sans"/>
          <w:sz w:val="20"/>
          <w:szCs w:val="20"/>
        </w:rPr>
        <w:t xml:space="preserve">w razie zaistnienia istotnej zmiany okoliczności powodującej, że </w:t>
      </w:r>
      <w:r w:rsidRPr="005A507B">
        <w:rPr>
          <w:rFonts w:ascii="Open Sans" w:hAnsi="Open Sans"/>
          <w:sz w:val="20"/>
          <w:szCs w:val="20"/>
        </w:rPr>
        <w:lastRenderedPageBreak/>
        <w:t>wykonanie Umowy nie leży w interesie publicznym, czego nie można było przewidzieć w chwili zawarcia umowy. Zamawiający może odstąpić od Umowy w terminie 30 dni od dnia powzięcia wiadomości o tych okolicznościach.</w:t>
      </w:r>
    </w:p>
    <w:p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Właściwym do rozpoznania sporów wynikłych na tle realizacji niniejszej Umowy jest sąd właściwy dla siedziby Zamawiającego.</w:t>
      </w:r>
    </w:p>
    <w:p w:rsidR="001B5683" w:rsidRPr="005A507B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5A507B">
        <w:rPr>
          <w:rFonts w:ascii="Open Sans" w:eastAsia="Calibri" w:hAnsi="Open Sans" w:cs="Open Sans"/>
          <w:sz w:val="20"/>
          <w:szCs w:val="20"/>
        </w:rPr>
        <w:t>Zakazuje się pod rygorem nieważności dokonywania przez Wykonawcę bez uprzedniej pisemnej zgody Zamawiającego cesji należności wynikających z niniejszej Umowy na rzecz innych podmiotów.</w:t>
      </w:r>
    </w:p>
    <w:p w:rsidR="00CA0474" w:rsidRDefault="00CA0474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>Następujące z</w:t>
      </w:r>
      <w:r w:rsidR="001B5683" w:rsidRPr="003D0090">
        <w:rPr>
          <w:rFonts w:ascii="Open Sans" w:eastAsia="Calibri" w:hAnsi="Open Sans" w:cs="Open Sans"/>
          <w:sz w:val="20"/>
          <w:szCs w:val="20"/>
        </w:rPr>
        <w:t>ałączniki do Umowy stanowią jej integralną część</w:t>
      </w:r>
      <w:r>
        <w:rPr>
          <w:rFonts w:ascii="Open Sans" w:eastAsia="Calibri" w:hAnsi="Open Sans" w:cs="Open Sans"/>
          <w:sz w:val="20"/>
          <w:szCs w:val="20"/>
        </w:rPr>
        <w:t>:</w:t>
      </w:r>
    </w:p>
    <w:p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Specyfikacja Istotnych Warunków Zamówienia wraz z załącznikami – Załącznik nr 1;</w:t>
      </w:r>
    </w:p>
    <w:p w:rsidR="00596334" w:rsidRDefault="002117CD">
      <w:pPr>
        <w:pStyle w:val="Akapitzlist"/>
        <w:numPr>
          <w:ilvl w:val="0"/>
          <w:numId w:val="41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2117CD">
        <w:rPr>
          <w:rFonts w:ascii="Open Sans" w:eastAsia="Calibri" w:hAnsi="Open Sans" w:cs="Open Sans"/>
          <w:sz w:val="20"/>
          <w:szCs w:val="20"/>
        </w:rPr>
        <w:t>Oferta Wykonawcy</w:t>
      </w:r>
      <w:r w:rsidR="00C16DCD">
        <w:rPr>
          <w:rFonts w:ascii="Open Sans" w:eastAsia="Calibri" w:hAnsi="Open Sans" w:cs="Open Sans"/>
          <w:sz w:val="20"/>
          <w:szCs w:val="20"/>
        </w:rPr>
        <w:t xml:space="preserve"> wraz z załącznikami</w:t>
      </w:r>
      <w:r w:rsidRPr="002117CD">
        <w:rPr>
          <w:rFonts w:ascii="Open Sans" w:eastAsia="Calibri" w:hAnsi="Open Sans" w:cs="Open Sans"/>
          <w:sz w:val="20"/>
          <w:szCs w:val="20"/>
        </w:rPr>
        <w:t xml:space="preserve"> – Załącznik nr 2</w:t>
      </w:r>
    </w:p>
    <w:p w:rsidR="001B5683" w:rsidRPr="003D0090" w:rsidRDefault="001B5683" w:rsidP="00F6097F">
      <w:pPr>
        <w:numPr>
          <w:ilvl w:val="3"/>
          <w:numId w:val="7"/>
        </w:numPr>
        <w:spacing w:before="120" w:after="0" w:line="240" w:lineRule="auto"/>
        <w:ind w:left="426" w:hanging="284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Umowę sporządzono się </w:t>
      </w:r>
      <w:r w:rsidR="009B3EEB">
        <w:rPr>
          <w:rFonts w:ascii="Open Sans" w:eastAsia="Calibri" w:hAnsi="Open Sans" w:cs="Open Sans"/>
          <w:sz w:val="20"/>
          <w:szCs w:val="20"/>
        </w:rPr>
        <w:t>w dwóch jednobrzmiących egzemplarzach, jeden dla Zamawiającego oraz jeden dla Wykonawcy.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§ 1</w:t>
      </w:r>
      <w:r w:rsidR="00C25849" w:rsidRPr="003D0090">
        <w:rPr>
          <w:rFonts w:ascii="Open Sans" w:eastAsia="Calibri" w:hAnsi="Open Sans" w:cs="Open Sans"/>
          <w:b/>
          <w:sz w:val="20"/>
          <w:szCs w:val="20"/>
        </w:rPr>
        <w:t>2</w:t>
      </w:r>
    </w:p>
    <w:p w:rsidR="001B5683" w:rsidRPr="003D0090" w:rsidRDefault="001B5683" w:rsidP="00F6097F">
      <w:pPr>
        <w:tabs>
          <w:tab w:val="left" w:pos="0"/>
          <w:tab w:val="center" w:pos="4620"/>
          <w:tab w:val="right" w:pos="9241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b/>
          <w:sz w:val="20"/>
          <w:szCs w:val="20"/>
        </w:rPr>
        <w:t>DORĘCZENIA</w:t>
      </w:r>
    </w:p>
    <w:p w:rsidR="001B5683" w:rsidRPr="003D0090" w:rsidRDefault="001B5683" w:rsidP="00F6097F">
      <w:pPr>
        <w:tabs>
          <w:tab w:val="left" w:pos="0"/>
        </w:tabs>
        <w:spacing w:after="0" w:line="240" w:lineRule="auto"/>
        <w:jc w:val="center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Wszelką korespondencję związaną z wykonywaniem niniejszej Umowy należy kierować na niżej wskazane adresy:</w:t>
      </w:r>
    </w:p>
    <w:p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Zamawiający: </w:t>
      </w:r>
      <w:r w:rsidR="000510A5" w:rsidRPr="003D0090">
        <w:rPr>
          <w:rFonts w:ascii="Open Sans" w:eastAsia="MS Mincho" w:hAnsi="Open Sans" w:cs="Open Sans"/>
          <w:b/>
          <w:bCs/>
          <w:sz w:val="20"/>
          <w:szCs w:val="20"/>
          <w:lang w:eastAsia="pl-PL"/>
        </w:rPr>
        <w:t xml:space="preserve">Gdańskie Usługi Komunalne Sp. z o.o. 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z siedzibą w Gdańsku</w:t>
      </w:r>
      <w:r w:rsid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adres do korespondencji: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ul. 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Konna 35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, 80-</w:t>
      </w:r>
      <w:r w:rsidR="00A003DC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>174</w:t>
      </w:r>
      <w:r w:rsidR="000510A5" w:rsidRPr="003D0090">
        <w:rPr>
          <w:rFonts w:ascii="Open Sans" w:eastAsia="MS Mincho" w:hAnsi="Open Sans" w:cs="Open Sans"/>
          <w:bCs/>
          <w:sz w:val="20"/>
          <w:szCs w:val="20"/>
          <w:lang w:eastAsia="pl-PL"/>
        </w:rPr>
        <w:t xml:space="preserve"> Gdańsk</w:t>
      </w:r>
    </w:p>
    <w:p w:rsidR="001B5683" w:rsidRPr="003D0090" w:rsidRDefault="001B5683" w:rsidP="00F6097F">
      <w:pPr>
        <w:numPr>
          <w:ilvl w:val="0"/>
          <w:numId w:val="9"/>
        </w:numPr>
        <w:spacing w:before="120" w:after="0" w:line="240" w:lineRule="auto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Wykonawca:……………………………..</w:t>
      </w:r>
    </w:p>
    <w:p w:rsidR="001B5683" w:rsidRPr="003D0090" w:rsidRDefault="001B5683" w:rsidP="00F6097F">
      <w:pPr>
        <w:numPr>
          <w:ilvl w:val="0"/>
          <w:numId w:val="8"/>
        </w:numPr>
        <w:spacing w:before="120" w:after="0" w:line="240" w:lineRule="auto"/>
        <w:ind w:left="426" w:hanging="426"/>
        <w:jc w:val="both"/>
        <w:rPr>
          <w:rFonts w:ascii="Open Sans" w:eastAsia="Calibri" w:hAnsi="Open Sans" w:cs="Open Sans"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>Strony będą się wzajemnie informować o zmianie adresów wskazanych w ust. 1 w formie pisemnej; w przeciwnym wypadku zawiadomienia lub oświadczenia dokonane na dotychczasowy adres Strony uważane będą za skutecznie doręczone.</w:t>
      </w:r>
    </w:p>
    <w:p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ind w:left="426"/>
        <w:jc w:val="both"/>
        <w:rPr>
          <w:rFonts w:ascii="Open Sans" w:eastAsia="Calibri" w:hAnsi="Open Sans" w:cs="Open Sans"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3D0090">
        <w:rPr>
          <w:rFonts w:ascii="Open Sans" w:eastAsia="Calibri" w:hAnsi="Open Sans" w:cs="Open Sans"/>
          <w:sz w:val="20"/>
          <w:szCs w:val="20"/>
        </w:rPr>
        <w:t xml:space="preserve">              </w:t>
      </w:r>
      <w:r w:rsidRPr="003D0090">
        <w:rPr>
          <w:rFonts w:ascii="Open Sans" w:eastAsia="Calibri" w:hAnsi="Open Sans" w:cs="Open Sans"/>
          <w:b/>
          <w:sz w:val="20"/>
          <w:szCs w:val="20"/>
        </w:rPr>
        <w:t>ZAMAWIAJĄCY                                                                      WYKONAWCA</w:t>
      </w: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1B5683" w:rsidRPr="003D0090" w:rsidRDefault="001B5683" w:rsidP="00F6097F">
      <w:pPr>
        <w:spacing w:after="0" w:line="240" w:lineRule="auto"/>
        <w:jc w:val="both"/>
        <w:rPr>
          <w:rFonts w:ascii="Open Sans" w:eastAsia="Calibri" w:hAnsi="Open Sans" w:cs="Open Sans"/>
          <w:b/>
          <w:sz w:val="20"/>
          <w:szCs w:val="20"/>
        </w:rPr>
      </w:pPr>
    </w:p>
    <w:p w:rsidR="002E1D52" w:rsidRPr="005A507B" w:rsidRDefault="002E1D52" w:rsidP="00F6097F">
      <w:pPr>
        <w:spacing w:line="240" w:lineRule="auto"/>
        <w:rPr>
          <w:rFonts w:ascii="Open Sans" w:hAnsi="Open Sans" w:cs="Open Sans"/>
          <w:sz w:val="20"/>
          <w:szCs w:val="20"/>
        </w:rPr>
      </w:pPr>
    </w:p>
    <w:sectPr w:rsidR="002E1D52" w:rsidRPr="005A507B" w:rsidSect="00197A0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18" w:rsidRDefault="00B44718" w:rsidP="00F0577D">
      <w:pPr>
        <w:spacing w:after="0" w:line="240" w:lineRule="auto"/>
      </w:pPr>
      <w:r>
        <w:separator/>
      </w:r>
    </w:p>
  </w:endnote>
  <w:endnote w:type="continuationSeparator" w:id="0">
    <w:p w:rsidR="00B44718" w:rsidRDefault="00B44718" w:rsidP="00F0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18" w:rsidRDefault="00B44718" w:rsidP="00F0577D">
      <w:pPr>
        <w:spacing w:after="0" w:line="240" w:lineRule="auto"/>
      </w:pPr>
      <w:r>
        <w:separator/>
      </w:r>
    </w:p>
  </w:footnote>
  <w:footnote w:type="continuationSeparator" w:id="0">
    <w:p w:rsidR="00B44718" w:rsidRDefault="00B44718" w:rsidP="00F0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77D" w:rsidRDefault="00B63042">
    <w:pPr>
      <w:pStyle w:val="Nagwek"/>
    </w:pPr>
    <w:r>
      <w:t>PN</w:t>
    </w:r>
    <w:r w:rsidR="00AC5178">
      <w:t>/</w:t>
    </w:r>
    <w:r w:rsidR="003D770C">
      <w:t xml:space="preserve"> 4</w:t>
    </w:r>
    <w:r w:rsidR="00034E3F">
      <w:t>/</w:t>
    </w:r>
    <w:r>
      <w:t>201</w:t>
    </w:r>
    <w:r w:rsidR="003D770C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C3A"/>
    <w:multiLevelType w:val="multilevel"/>
    <w:tmpl w:val="0824B02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5182B8A"/>
    <w:multiLevelType w:val="hybridMultilevel"/>
    <w:tmpl w:val="DAF4777C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AD238DE"/>
    <w:multiLevelType w:val="hybridMultilevel"/>
    <w:tmpl w:val="AAB8E4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37426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28228B"/>
    <w:multiLevelType w:val="hybridMultilevel"/>
    <w:tmpl w:val="E5AEF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30BB8"/>
    <w:multiLevelType w:val="hybridMultilevel"/>
    <w:tmpl w:val="626C5DD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9686C34"/>
    <w:multiLevelType w:val="hybridMultilevel"/>
    <w:tmpl w:val="61902C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5A182A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3F442C"/>
    <w:multiLevelType w:val="hybridMultilevel"/>
    <w:tmpl w:val="C04E0FCC"/>
    <w:lvl w:ilvl="0" w:tplc="5DCCC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D3F5F"/>
    <w:multiLevelType w:val="hybridMultilevel"/>
    <w:tmpl w:val="BF281A0E"/>
    <w:lvl w:ilvl="0" w:tplc="AEFEE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F65A9"/>
    <w:multiLevelType w:val="multilevel"/>
    <w:tmpl w:val="4C4EBBF4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E2F2E9E"/>
    <w:multiLevelType w:val="hybridMultilevel"/>
    <w:tmpl w:val="5DAC0A6A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03B2341"/>
    <w:multiLevelType w:val="hybridMultilevel"/>
    <w:tmpl w:val="26EC9EE8"/>
    <w:lvl w:ilvl="0" w:tplc="8FA2B5D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502" w:hanging="360"/>
      </w:pPr>
      <w:rPr>
        <w:b w:val="0"/>
      </w:rPr>
    </w:lvl>
    <w:lvl w:ilvl="2" w:tplc="CDB8A77C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542D1"/>
    <w:multiLevelType w:val="hybridMultilevel"/>
    <w:tmpl w:val="0258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F090B"/>
    <w:multiLevelType w:val="hybridMultilevel"/>
    <w:tmpl w:val="3C7EF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3BB7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381A54"/>
    <w:multiLevelType w:val="hybridMultilevel"/>
    <w:tmpl w:val="500E945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62E5F7A"/>
    <w:multiLevelType w:val="hybridMultilevel"/>
    <w:tmpl w:val="57BE8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179C3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A042675"/>
    <w:multiLevelType w:val="hybridMultilevel"/>
    <w:tmpl w:val="D8245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01040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06455"/>
    <w:multiLevelType w:val="hybridMultilevel"/>
    <w:tmpl w:val="9A182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F4200A"/>
    <w:multiLevelType w:val="hybridMultilevel"/>
    <w:tmpl w:val="931C465A"/>
    <w:lvl w:ilvl="0" w:tplc="4F36530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CB3432"/>
    <w:multiLevelType w:val="hybridMultilevel"/>
    <w:tmpl w:val="F648C18C"/>
    <w:lvl w:ilvl="0" w:tplc="3E9AEA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D8E6055"/>
    <w:multiLevelType w:val="hybridMultilevel"/>
    <w:tmpl w:val="E7CCFC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12B7F25"/>
    <w:multiLevelType w:val="hybridMultilevel"/>
    <w:tmpl w:val="BB32E88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23B301B"/>
    <w:multiLevelType w:val="hybridMultilevel"/>
    <w:tmpl w:val="89B8E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ADB350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0E71890"/>
    <w:multiLevelType w:val="hybridMultilevel"/>
    <w:tmpl w:val="182248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3DE7152"/>
    <w:multiLevelType w:val="hybridMultilevel"/>
    <w:tmpl w:val="463E32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546E1D"/>
    <w:multiLevelType w:val="hybridMultilevel"/>
    <w:tmpl w:val="28ACC39A"/>
    <w:lvl w:ilvl="0" w:tplc="FF0047F4">
      <w:start w:val="1"/>
      <w:numFmt w:val="bullet"/>
      <w:lvlText w:val=""/>
      <w:lvlJc w:val="left"/>
      <w:pPr>
        <w:tabs>
          <w:tab w:val="num" w:pos="1127"/>
        </w:tabs>
        <w:ind w:left="1127" w:hanging="341"/>
      </w:pPr>
      <w:rPr>
        <w:rFonts w:ascii="Symbol" w:hAnsi="Symbo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E2F370F"/>
    <w:multiLevelType w:val="hybridMultilevel"/>
    <w:tmpl w:val="D902C9DC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4062BD"/>
    <w:multiLevelType w:val="hybridMultilevel"/>
    <w:tmpl w:val="7E2A9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33251B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46027DE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6A540F5"/>
    <w:multiLevelType w:val="hybridMultilevel"/>
    <w:tmpl w:val="67823DAE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E0EC6"/>
    <w:multiLevelType w:val="hybridMultilevel"/>
    <w:tmpl w:val="CF603AD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B784A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FD6517"/>
    <w:multiLevelType w:val="hybridMultilevel"/>
    <w:tmpl w:val="DFECF74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474F6C"/>
    <w:multiLevelType w:val="hybridMultilevel"/>
    <w:tmpl w:val="BA5AAB1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DBF7BC6"/>
    <w:multiLevelType w:val="hybridMultilevel"/>
    <w:tmpl w:val="789ECF90"/>
    <w:lvl w:ilvl="0" w:tplc="416E8A0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04C5A0F"/>
    <w:multiLevelType w:val="hybridMultilevel"/>
    <w:tmpl w:val="8028F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871DCD"/>
    <w:multiLevelType w:val="hybridMultilevel"/>
    <w:tmpl w:val="F18E6938"/>
    <w:lvl w:ilvl="0" w:tplc="0415001B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3334B37"/>
    <w:multiLevelType w:val="multilevel"/>
    <w:tmpl w:val="423A291A"/>
    <w:lvl w:ilvl="0">
      <w:start w:val="1"/>
      <w:numFmt w:val="decimal"/>
      <w:lvlText w:val="%1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Open Sans" w:eastAsia="Batang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7)"/>
      <w:lvlJc w:val="left"/>
      <w:pPr>
        <w:ind w:left="0" w:firstLine="0"/>
      </w:pPr>
      <w:rPr>
        <w:rFonts w:ascii="Batang" w:eastAsia="Batang" w:hAnsi="Batang" w:cs="Batang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5CF5181"/>
    <w:multiLevelType w:val="multilevel"/>
    <w:tmpl w:val="8D1AC8A8"/>
    <w:lvl w:ilvl="0">
      <w:start w:val="1"/>
      <w:numFmt w:val="decimal"/>
      <w:lvlText w:val="%1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start w:val="1"/>
      <w:numFmt w:val="decimal"/>
      <w:lvlText w:val="%2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."/>
      <w:lvlJc w:val="left"/>
      <w:rPr>
        <w:rFonts w:ascii="Open Sans" w:eastAsia="Calibri" w:hAnsi="Open Sans" w:cs="Open San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4">
      <w:start w:val="1"/>
      <w:numFmt w:val="lowerLetter"/>
      <w:lvlText w:val="%5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F4605D8"/>
    <w:multiLevelType w:val="hybridMultilevel"/>
    <w:tmpl w:val="0AE669B6"/>
    <w:lvl w:ilvl="0" w:tplc="D56E8F40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4"/>
  </w:num>
  <w:num w:numId="4">
    <w:abstractNumId w:val="30"/>
  </w:num>
  <w:num w:numId="5">
    <w:abstractNumId w:val="38"/>
  </w:num>
  <w:num w:numId="6">
    <w:abstractNumId w:val="5"/>
  </w:num>
  <w:num w:numId="7">
    <w:abstractNumId w:val="40"/>
  </w:num>
  <w:num w:numId="8">
    <w:abstractNumId w:val="13"/>
  </w:num>
  <w:num w:numId="9">
    <w:abstractNumId w:val="9"/>
  </w:num>
  <w:num w:numId="10">
    <w:abstractNumId w:val="21"/>
  </w:num>
  <w:num w:numId="11">
    <w:abstractNumId w:val="22"/>
  </w:num>
  <w:num w:numId="12">
    <w:abstractNumId w:val="18"/>
  </w:num>
  <w:num w:numId="13">
    <w:abstractNumId w:val="41"/>
  </w:num>
  <w:num w:numId="14">
    <w:abstractNumId w:val="11"/>
  </w:num>
  <w:num w:numId="15">
    <w:abstractNumId w:val="27"/>
  </w:num>
  <w:num w:numId="16">
    <w:abstractNumId w:val="29"/>
  </w:num>
  <w:num w:numId="17">
    <w:abstractNumId w:val="17"/>
  </w:num>
  <w:num w:numId="18">
    <w:abstractNumId w:val="35"/>
  </w:num>
  <w:num w:numId="19">
    <w:abstractNumId w:val="3"/>
  </w:num>
  <w:num w:numId="20">
    <w:abstractNumId w:val="24"/>
  </w:num>
  <w:num w:numId="21">
    <w:abstractNumId w:val="26"/>
  </w:num>
  <w:num w:numId="22">
    <w:abstractNumId w:val="23"/>
  </w:num>
  <w:num w:numId="23">
    <w:abstractNumId w:val="33"/>
  </w:num>
  <w:num w:numId="24">
    <w:abstractNumId w:val="32"/>
  </w:num>
  <w:num w:numId="25">
    <w:abstractNumId w:val="16"/>
  </w:num>
  <w:num w:numId="26">
    <w:abstractNumId w:val="39"/>
  </w:num>
  <w:num w:numId="27">
    <w:abstractNumId w:val="6"/>
  </w:num>
  <w:num w:numId="28">
    <w:abstractNumId w:val="31"/>
  </w:num>
  <w:num w:numId="29">
    <w:abstractNumId w:val="2"/>
  </w:num>
  <w:num w:numId="30">
    <w:abstractNumId w:val="14"/>
  </w:num>
  <w:num w:numId="31">
    <w:abstractNumId w:val="37"/>
  </w:num>
  <w:num w:numId="32">
    <w:abstractNumId w:val="28"/>
  </w:num>
  <w:num w:numId="33">
    <w:abstractNumId w:val="19"/>
  </w:num>
  <w:num w:numId="3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34"/>
  </w:num>
  <w:num w:numId="37">
    <w:abstractNumId w:val="10"/>
  </w:num>
  <w:num w:numId="38">
    <w:abstractNumId w:val="42"/>
  </w:num>
  <w:num w:numId="39">
    <w:abstractNumId w:val="7"/>
  </w:num>
  <w:num w:numId="40">
    <w:abstractNumId w:val="43"/>
  </w:num>
  <w:num w:numId="41">
    <w:abstractNumId w:val="20"/>
  </w:num>
  <w:num w:numId="42">
    <w:abstractNumId w:val="15"/>
  </w:num>
  <w:num w:numId="43">
    <w:abstractNumId w:val="36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46">
    <w:abstractNumId w:val="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7D"/>
    <w:rsid w:val="00034E3F"/>
    <w:rsid w:val="000510A5"/>
    <w:rsid w:val="00060768"/>
    <w:rsid w:val="00074AF6"/>
    <w:rsid w:val="00113635"/>
    <w:rsid w:val="001149B1"/>
    <w:rsid w:val="0013572F"/>
    <w:rsid w:val="00197A0B"/>
    <w:rsid w:val="001A097B"/>
    <w:rsid w:val="001B3E7E"/>
    <w:rsid w:val="001B5683"/>
    <w:rsid w:val="002117CD"/>
    <w:rsid w:val="002A43BA"/>
    <w:rsid w:val="002A5678"/>
    <w:rsid w:val="002E1D52"/>
    <w:rsid w:val="002E2030"/>
    <w:rsid w:val="003428E5"/>
    <w:rsid w:val="0035225A"/>
    <w:rsid w:val="003B5F6D"/>
    <w:rsid w:val="003C23FB"/>
    <w:rsid w:val="003D0090"/>
    <w:rsid w:val="003D014F"/>
    <w:rsid w:val="003D770C"/>
    <w:rsid w:val="00420CF2"/>
    <w:rsid w:val="00453B8F"/>
    <w:rsid w:val="00454D14"/>
    <w:rsid w:val="0046712A"/>
    <w:rsid w:val="004806FE"/>
    <w:rsid w:val="00485047"/>
    <w:rsid w:val="004A107A"/>
    <w:rsid w:val="004A66A0"/>
    <w:rsid w:val="004D16AA"/>
    <w:rsid w:val="004D2663"/>
    <w:rsid w:val="004E08B4"/>
    <w:rsid w:val="005077E0"/>
    <w:rsid w:val="005141CA"/>
    <w:rsid w:val="005165B7"/>
    <w:rsid w:val="00524701"/>
    <w:rsid w:val="00543F7D"/>
    <w:rsid w:val="00596334"/>
    <w:rsid w:val="005A4BB7"/>
    <w:rsid w:val="005A507B"/>
    <w:rsid w:val="005E0E03"/>
    <w:rsid w:val="005E2568"/>
    <w:rsid w:val="005E5CA1"/>
    <w:rsid w:val="00614012"/>
    <w:rsid w:val="006162DE"/>
    <w:rsid w:val="00670A95"/>
    <w:rsid w:val="006C06AF"/>
    <w:rsid w:val="006D30A4"/>
    <w:rsid w:val="006F0304"/>
    <w:rsid w:val="00723894"/>
    <w:rsid w:val="0072424D"/>
    <w:rsid w:val="00733430"/>
    <w:rsid w:val="007706E9"/>
    <w:rsid w:val="00826F81"/>
    <w:rsid w:val="00842190"/>
    <w:rsid w:val="0086510C"/>
    <w:rsid w:val="00865B0A"/>
    <w:rsid w:val="008678D8"/>
    <w:rsid w:val="00882A90"/>
    <w:rsid w:val="00883024"/>
    <w:rsid w:val="00896D53"/>
    <w:rsid w:val="00897569"/>
    <w:rsid w:val="008B0070"/>
    <w:rsid w:val="008C5C78"/>
    <w:rsid w:val="008D0E4F"/>
    <w:rsid w:val="008F1A16"/>
    <w:rsid w:val="00925E38"/>
    <w:rsid w:val="00940FA0"/>
    <w:rsid w:val="00965F77"/>
    <w:rsid w:val="00994FD7"/>
    <w:rsid w:val="009B3EEB"/>
    <w:rsid w:val="009B7A74"/>
    <w:rsid w:val="009D7F89"/>
    <w:rsid w:val="009E22CA"/>
    <w:rsid w:val="00A003DC"/>
    <w:rsid w:val="00A04980"/>
    <w:rsid w:val="00A33676"/>
    <w:rsid w:val="00AA7A53"/>
    <w:rsid w:val="00AC070E"/>
    <w:rsid w:val="00AC5178"/>
    <w:rsid w:val="00B07A4A"/>
    <w:rsid w:val="00B11CC2"/>
    <w:rsid w:val="00B34D29"/>
    <w:rsid w:val="00B44718"/>
    <w:rsid w:val="00B63042"/>
    <w:rsid w:val="00B660DE"/>
    <w:rsid w:val="00B92A2A"/>
    <w:rsid w:val="00BA5139"/>
    <w:rsid w:val="00BB3703"/>
    <w:rsid w:val="00BB4FA2"/>
    <w:rsid w:val="00C16DCD"/>
    <w:rsid w:val="00C25849"/>
    <w:rsid w:val="00C45D7C"/>
    <w:rsid w:val="00CA0474"/>
    <w:rsid w:val="00CA5080"/>
    <w:rsid w:val="00CB715F"/>
    <w:rsid w:val="00D13977"/>
    <w:rsid w:val="00D36B2E"/>
    <w:rsid w:val="00D36E09"/>
    <w:rsid w:val="00D903E2"/>
    <w:rsid w:val="00DE5C65"/>
    <w:rsid w:val="00E31DC9"/>
    <w:rsid w:val="00E341A9"/>
    <w:rsid w:val="00E55CE2"/>
    <w:rsid w:val="00E67C37"/>
    <w:rsid w:val="00E85034"/>
    <w:rsid w:val="00EA7DD4"/>
    <w:rsid w:val="00EC7E96"/>
    <w:rsid w:val="00EF28C5"/>
    <w:rsid w:val="00F0577D"/>
    <w:rsid w:val="00F52A5C"/>
    <w:rsid w:val="00F6097F"/>
    <w:rsid w:val="00F62AD4"/>
    <w:rsid w:val="00F63D54"/>
    <w:rsid w:val="00F67E01"/>
    <w:rsid w:val="00FC6EC9"/>
    <w:rsid w:val="00FD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91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7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normalny tekst"/>
    <w:basedOn w:val="Normalny"/>
    <w:link w:val="AkapitzlistZnak"/>
    <w:uiPriority w:val="99"/>
    <w:qFormat/>
    <w:rsid w:val="001B5683"/>
    <w:pPr>
      <w:ind w:left="720"/>
      <w:contextualSpacing/>
    </w:pPr>
  </w:style>
  <w:style w:type="table" w:styleId="Tabela-Siatka">
    <w:name w:val="Table Grid"/>
    <w:basedOn w:val="Standardowy"/>
    <w:uiPriority w:val="39"/>
    <w:rsid w:val="00B07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F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A1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A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A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A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A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A1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F0304"/>
    <w:pPr>
      <w:spacing w:after="0" w:line="240" w:lineRule="auto"/>
    </w:pPr>
  </w:style>
  <w:style w:type="character" w:customStyle="1" w:styleId="AkapitzlistZnak">
    <w:name w:val="Akapit z listą Znak"/>
    <w:aliases w:val="zwykły tekst Znak,normalny tekst Znak"/>
    <w:basedOn w:val="Domylnaczcionkaakapitu"/>
    <w:link w:val="Akapitzlist"/>
    <w:uiPriority w:val="34"/>
    <w:locked/>
    <w:rsid w:val="008B0070"/>
  </w:style>
  <w:style w:type="paragraph" w:styleId="Nagwek">
    <w:name w:val="header"/>
    <w:basedOn w:val="Normalny"/>
    <w:link w:val="Nagwek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77D"/>
  </w:style>
  <w:style w:type="paragraph" w:styleId="Stopka">
    <w:name w:val="footer"/>
    <w:basedOn w:val="Normalny"/>
    <w:link w:val="StopkaZnak"/>
    <w:uiPriority w:val="99"/>
    <w:unhideWhenUsed/>
    <w:rsid w:val="00F0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D"/>
  </w:style>
  <w:style w:type="character" w:customStyle="1" w:styleId="Teksttreci">
    <w:name w:val="Tekst treści_"/>
    <w:basedOn w:val="Domylnaczcionkaakapitu"/>
    <w:link w:val="Teksttreci0"/>
    <w:rsid w:val="006D30A4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0A4"/>
    <w:pPr>
      <w:shd w:val="clear" w:color="auto" w:fill="FFFFFF"/>
      <w:spacing w:after="0" w:line="464" w:lineRule="exact"/>
      <w:ind w:hanging="380"/>
    </w:pPr>
    <w:rPr>
      <w:rFonts w:ascii="Batang" w:eastAsia="Batang" w:hAnsi="Batang" w:cs="Batang"/>
      <w:sz w:val="17"/>
      <w:szCs w:val="17"/>
    </w:rPr>
  </w:style>
  <w:style w:type="character" w:customStyle="1" w:styleId="Spistreci">
    <w:name w:val="Spis treści_"/>
    <w:basedOn w:val="Domylnaczcionkaakapitu"/>
    <w:link w:val="Spistreci0"/>
    <w:rsid w:val="00113635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Spistreci0">
    <w:name w:val="Spis treści"/>
    <w:basedOn w:val="Normalny"/>
    <w:link w:val="Spistreci"/>
    <w:rsid w:val="00113635"/>
    <w:pPr>
      <w:shd w:val="clear" w:color="auto" w:fill="FFFFFF"/>
      <w:spacing w:before="60" w:after="0" w:line="385" w:lineRule="exact"/>
      <w:ind w:hanging="440"/>
    </w:pPr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1937</Words>
  <Characters>11622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2018-03-08T08:47:00Z</dcterms:created>
  <dcterms:modified xsi:type="dcterms:W3CDTF">2018-03-08T08:47:00Z</dcterms:modified>
</cp:coreProperties>
</file>