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E45" w14:textId="4B7381D8" w:rsidR="00A15F6C" w:rsidRPr="007368C9" w:rsidRDefault="007E5EF9" w:rsidP="007368C9">
      <w:pPr>
        <w:spacing w:before="0" w:after="0"/>
        <w:rPr>
          <w:rFonts w:ascii="Open Sans" w:hAnsi="Open Sans" w:cs="Open Sans"/>
          <w:sz w:val="18"/>
          <w:szCs w:val="18"/>
        </w:rPr>
      </w:pPr>
      <w:r w:rsidRPr="007368C9">
        <w:rPr>
          <w:rFonts w:ascii="Open Sans" w:hAnsi="Open Sans" w:cs="Open Sans"/>
          <w:sz w:val="18"/>
          <w:szCs w:val="18"/>
        </w:rPr>
        <w:t>Nr sprawy PN/</w:t>
      </w:r>
      <w:r w:rsidR="00BC2A33">
        <w:rPr>
          <w:rFonts w:ascii="Open Sans" w:hAnsi="Open Sans" w:cs="Open Sans"/>
          <w:sz w:val="18"/>
          <w:szCs w:val="18"/>
        </w:rPr>
        <w:t>2</w:t>
      </w:r>
      <w:r w:rsidRPr="007368C9">
        <w:rPr>
          <w:rFonts w:ascii="Open Sans" w:hAnsi="Open Sans" w:cs="Open Sans"/>
          <w:sz w:val="18"/>
          <w:szCs w:val="18"/>
        </w:rPr>
        <w:t>/2017</w:t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CA7F80">
        <w:rPr>
          <w:rFonts w:ascii="Open Sans" w:hAnsi="Open Sans" w:cs="Open Sans"/>
          <w:sz w:val="18"/>
          <w:szCs w:val="18"/>
        </w:rPr>
        <w:tab/>
      </w:r>
      <w:r w:rsidR="00CA7F80">
        <w:rPr>
          <w:rFonts w:ascii="Open Sans" w:hAnsi="Open Sans" w:cs="Open Sans"/>
          <w:sz w:val="18"/>
          <w:szCs w:val="18"/>
        </w:rPr>
        <w:tab/>
      </w:r>
      <w:r w:rsidR="00CA7F80">
        <w:rPr>
          <w:rFonts w:ascii="Open Sans" w:hAnsi="Open Sans" w:cs="Open Sans"/>
          <w:sz w:val="18"/>
          <w:szCs w:val="18"/>
        </w:rPr>
        <w:tab/>
      </w:r>
      <w:r w:rsidR="00CA7F80">
        <w:rPr>
          <w:rFonts w:ascii="Open Sans" w:hAnsi="Open Sans" w:cs="Open Sans"/>
          <w:sz w:val="18"/>
          <w:szCs w:val="18"/>
        </w:rPr>
        <w:tab/>
      </w:r>
      <w:r w:rsidR="00CA7F80">
        <w:rPr>
          <w:rFonts w:ascii="Open Sans" w:hAnsi="Open Sans" w:cs="Open Sans"/>
          <w:sz w:val="18"/>
          <w:szCs w:val="18"/>
        </w:rPr>
        <w:tab/>
      </w:r>
      <w:r w:rsidR="00CA7F80">
        <w:rPr>
          <w:rFonts w:ascii="Open Sans" w:hAnsi="Open Sans" w:cs="Open Sans"/>
          <w:sz w:val="18"/>
          <w:szCs w:val="18"/>
        </w:rPr>
        <w:tab/>
      </w:r>
      <w:r w:rsidR="00CA7F80">
        <w:rPr>
          <w:rFonts w:ascii="Open Sans" w:hAnsi="Open Sans" w:cs="Open Sans"/>
          <w:sz w:val="18"/>
          <w:szCs w:val="18"/>
        </w:rPr>
        <w:tab/>
      </w:r>
      <w:r w:rsidR="007B0B68" w:rsidRPr="007368C9">
        <w:rPr>
          <w:rFonts w:ascii="Open Sans" w:hAnsi="Open Sans" w:cs="Open Sans"/>
          <w:sz w:val="18"/>
          <w:szCs w:val="18"/>
        </w:rPr>
        <w:t>Załącznik nr 1</w:t>
      </w:r>
      <w:r w:rsidR="004F753A">
        <w:rPr>
          <w:rFonts w:ascii="Open Sans" w:hAnsi="Open Sans" w:cs="Open Sans"/>
          <w:sz w:val="18"/>
          <w:szCs w:val="18"/>
        </w:rPr>
        <w:t>b</w:t>
      </w:r>
      <w:r w:rsidR="007B0B68" w:rsidRPr="007368C9">
        <w:rPr>
          <w:rFonts w:ascii="Open Sans" w:hAnsi="Open Sans" w:cs="Open Sans"/>
          <w:sz w:val="18"/>
          <w:szCs w:val="18"/>
        </w:rPr>
        <w:t xml:space="preserve"> do SIWZ</w:t>
      </w:r>
    </w:p>
    <w:p w14:paraId="1217A572" w14:textId="77777777" w:rsidR="00A15F6C" w:rsidRPr="007368C9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3032BADD" w14:textId="77777777" w:rsidR="00213257" w:rsidRPr="007368C9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7A310FB0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4733BDA3" w14:textId="77777777" w:rsidR="007368C9" w:rsidRPr="00BE705D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6FEE2DE" w14:textId="77777777" w:rsidR="008D5E01" w:rsidRPr="0096436E" w:rsidRDefault="007368C9" w:rsidP="00CA7F80">
      <w:pPr>
        <w:pStyle w:val="Tytu"/>
        <w:spacing w:before="0" w:line="360" w:lineRule="auto"/>
        <w:ind w:left="9493" w:right="-17" w:firstLine="419"/>
        <w:jc w:val="both"/>
        <w:rPr>
          <w:rFonts w:ascii="Open Sans" w:hAnsi="Open Sans" w:cs="Open Sans"/>
          <w:bCs w:val="0"/>
          <w:sz w:val="24"/>
          <w:szCs w:val="24"/>
        </w:rPr>
      </w:pPr>
      <w:r w:rsidRPr="0096436E">
        <w:rPr>
          <w:rFonts w:ascii="Open Sans" w:hAnsi="Open Sans" w:cs="Open Sans"/>
          <w:bCs w:val="0"/>
          <w:sz w:val="24"/>
          <w:szCs w:val="24"/>
        </w:rPr>
        <w:t>Gdańskie Usługi Komunalne Sp. z o.o.</w:t>
      </w:r>
    </w:p>
    <w:p w14:paraId="1B523186" w14:textId="77777777" w:rsidR="007368C9" w:rsidRPr="0096436E" w:rsidRDefault="007368C9" w:rsidP="00CA7F80">
      <w:pPr>
        <w:pStyle w:val="Tytu"/>
        <w:spacing w:before="0" w:line="360" w:lineRule="auto"/>
        <w:ind w:left="9493" w:right="-17" w:firstLine="419"/>
        <w:jc w:val="both"/>
        <w:rPr>
          <w:rFonts w:ascii="Open Sans" w:hAnsi="Open Sans" w:cs="Open Sans"/>
          <w:b w:val="0"/>
          <w:bCs w:val="0"/>
          <w:sz w:val="24"/>
          <w:szCs w:val="24"/>
        </w:rPr>
      </w:pPr>
      <w:r w:rsidRPr="0096436E">
        <w:rPr>
          <w:rFonts w:ascii="Open Sans" w:hAnsi="Open Sans" w:cs="Open Sans"/>
          <w:b w:val="0"/>
          <w:bCs w:val="0"/>
          <w:sz w:val="24"/>
          <w:szCs w:val="24"/>
        </w:rPr>
        <w:t>Ul. Żaglowa 11</w:t>
      </w:r>
    </w:p>
    <w:p w14:paraId="3B42911C" w14:textId="77777777" w:rsidR="007368C9" w:rsidRPr="0096436E" w:rsidRDefault="007368C9" w:rsidP="00CA7F80">
      <w:pPr>
        <w:pStyle w:val="Tytu"/>
        <w:spacing w:before="0" w:line="360" w:lineRule="auto"/>
        <w:ind w:left="9493" w:right="-17" w:firstLine="419"/>
        <w:jc w:val="both"/>
        <w:rPr>
          <w:rFonts w:ascii="Open Sans" w:hAnsi="Open Sans" w:cs="Open Sans"/>
          <w:b w:val="0"/>
          <w:bCs w:val="0"/>
          <w:sz w:val="24"/>
          <w:szCs w:val="24"/>
        </w:rPr>
      </w:pPr>
      <w:r w:rsidRPr="0096436E">
        <w:rPr>
          <w:rFonts w:ascii="Open Sans" w:hAnsi="Open Sans" w:cs="Open Sans"/>
          <w:b w:val="0"/>
          <w:bCs w:val="0"/>
          <w:sz w:val="24"/>
          <w:szCs w:val="24"/>
        </w:rPr>
        <w:t>80-560 Gdańsk</w:t>
      </w:r>
    </w:p>
    <w:p w14:paraId="4B50609E" w14:textId="77777777" w:rsidR="0096436E" w:rsidRDefault="0096436E" w:rsidP="002F1822">
      <w:pPr>
        <w:spacing w:before="0" w:after="0"/>
        <w:jc w:val="center"/>
        <w:rPr>
          <w:rFonts w:ascii="Open Sans" w:hAnsi="Open Sans" w:cs="Open Sans"/>
          <w:b/>
          <w:sz w:val="28"/>
          <w:szCs w:val="28"/>
        </w:rPr>
      </w:pPr>
    </w:p>
    <w:p w14:paraId="70EFE194" w14:textId="77777777" w:rsidR="0096436E" w:rsidRDefault="0096436E" w:rsidP="002F1822">
      <w:pPr>
        <w:spacing w:before="0" w:after="0"/>
        <w:jc w:val="center"/>
        <w:rPr>
          <w:rFonts w:ascii="Open Sans" w:hAnsi="Open Sans" w:cs="Open Sans"/>
          <w:b/>
          <w:sz w:val="28"/>
          <w:szCs w:val="28"/>
        </w:rPr>
      </w:pPr>
    </w:p>
    <w:p w14:paraId="63274E16" w14:textId="0B3002BD" w:rsidR="00A15F6C" w:rsidRPr="0096436E" w:rsidRDefault="004F753A" w:rsidP="002F1822">
      <w:pPr>
        <w:spacing w:before="0" w:after="0"/>
        <w:jc w:val="center"/>
        <w:rPr>
          <w:rFonts w:ascii="Open Sans" w:hAnsi="Open Sans" w:cs="Open Sans"/>
          <w:b/>
          <w:sz w:val="28"/>
          <w:szCs w:val="28"/>
        </w:rPr>
      </w:pPr>
      <w:r w:rsidRPr="0096436E">
        <w:rPr>
          <w:rFonts w:ascii="Open Sans" w:hAnsi="Open Sans" w:cs="Open Sans"/>
          <w:b/>
          <w:sz w:val="28"/>
          <w:szCs w:val="28"/>
        </w:rPr>
        <w:t>Formularz cenowy</w:t>
      </w:r>
      <w:r w:rsidR="00BC2A33">
        <w:rPr>
          <w:rFonts w:ascii="Open Sans" w:hAnsi="Open Sans" w:cs="Open Sans"/>
          <w:b/>
          <w:sz w:val="28"/>
          <w:szCs w:val="28"/>
        </w:rPr>
        <w:t xml:space="preserve"> – Część 1</w:t>
      </w:r>
    </w:p>
    <w:p w14:paraId="521F485A" w14:textId="77777777" w:rsidR="00BE705D" w:rsidRPr="008F6DB9" w:rsidRDefault="00BE705D" w:rsidP="002F1822">
      <w:pPr>
        <w:spacing w:before="0" w:after="0"/>
        <w:jc w:val="center"/>
        <w:rPr>
          <w:rFonts w:ascii="Open Sans" w:hAnsi="Open Sans" w:cs="Open Sans"/>
          <w:sz w:val="18"/>
          <w:szCs w:val="18"/>
        </w:rPr>
      </w:pPr>
    </w:p>
    <w:p w14:paraId="691F47D6" w14:textId="7ECA8604" w:rsidR="00213257" w:rsidRDefault="00213257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3A84348D" w14:textId="77777777" w:rsidR="0096436E" w:rsidRDefault="0096436E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4"/>
        <w:gridCol w:w="3175"/>
        <w:gridCol w:w="1413"/>
        <w:gridCol w:w="1589"/>
        <w:gridCol w:w="1443"/>
        <w:gridCol w:w="1093"/>
        <w:gridCol w:w="1359"/>
        <w:gridCol w:w="1359"/>
        <w:gridCol w:w="1359"/>
      </w:tblGrid>
      <w:tr w:rsidR="00EF33B5" w14:paraId="3F47D8B6" w14:textId="6614467B" w:rsidTr="007D7C0E"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5ADB6BC3" w14:textId="6BA103EC" w:rsidR="00EF33B5" w:rsidRDefault="0096436E" w:rsidP="00CA7F80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Oznaczenie typu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2EC1FC8B" w14:textId="308D6C40" w:rsidR="00EF33B5" w:rsidRPr="00D86DBC" w:rsidRDefault="0096436E" w:rsidP="00D86DBC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Rodzaj pojazdu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3023F21" w14:textId="3F22C8C3" w:rsidR="00EF33B5" w:rsidRPr="00D86DBC" w:rsidRDefault="00EF33B5" w:rsidP="00D86DBC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Wartość początkowa pojazdu netto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683CBEA3" w14:textId="49A8068F" w:rsidR="00EF33B5" w:rsidRPr="00D86DBC" w:rsidRDefault="00EF33B5" w:rsidP="00D86DBC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Suma jednostkowych rat leasingowych pojazdu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7D6A5165" w14:textId="6FDA882E" w:rsidR="00EF33B5" w:rsidRPr="00D86DBC" w:rsidRDefault="00EF33B5" w:rsidP="00D86DBC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Wartość wykupu pojazdu netto  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72C19C41" w14:textId="5F32DA93" w:rsidR="00EF33B5" w:rsidRPr="00D86DBC" w:rsidRDefault="00EF33B5" w:rsidP="00D86DBC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Ilość pojazdów w danej kategorii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08946087" w14:textId="04DEC803" w:rsidR="00EF33B5" w:rsidRPr="00D86DBC" w:rsidRDefault="00EF33B5" w:rsidP="00D86DBC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2DE6ED8E" w14:textId="288FF466" w:rsidR="00EF33B5" w:rsidRDefault="00EF33B5" w:rsidP="00D86DBC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Kwota VAT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2E0CEA7" w14:textId="4A420A7D" w:rsidR="00EF33B5" w:rsidRDefault="00EF33B5" w:rsidP="00D86DBC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Wartość brutto</w:t>
            </w:r>
          </w:p>
        </w:tc>
      </w:tr>
      <w:tr w:rsidR="00EF33B5" w14:paraId="32364BD3" w14:textId="41985D95" w:rsidTr="007D7C0E">
        <w:trPr>
          <w:trHeight w:val="425"/>
        </w:trPr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453DECF1" w14:textId="2B0EDBF9" w:rsidR="00EF33B5" w:rsidRPr="00CA7F80" w:rsidRDefault="0096436E" w:rsidP="00CA7F80">
            <w:pPr>
              <w:spacing w:before="0" w:after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>1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73B7A779" w14:textId="2BAC69E9" w:rsidR="00EF33B5" w:rsidRPr="00CA7F80" w:rsidRDefault="0096436E" w:rsidP="00CA7F80">
            <w:pPr>
              <w:spacing w:before="0" w:after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>2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A0C990" w14:textId="622C2EEB" w:rsidR="00EF33B5" w:rsidRPr="00CA7F80" w:rsidRDefault="00F649B0" w:rsidP="00CA7F80">
            <w:pPr>
              <w:spacing w:before="0" w:after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>3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1E6175DA" w14:textId="57AAA9D9" w:rsidR="00EF33B5" w:rsidRPr="00CA7F80" w:rsidRDefault="00EF33B5" w:rsidP="00CA7F80">
            <w:pPr>
              <w:spacing w:before="0" w:after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CA7F80">
              <w:rPr>
                <w:rFonts w:ascii="Open Sans" w:hAnsi="Open Sans" w:cs="Open Sans"/>
                <w:i/>
                <w:sz w:val="18"/>
                <w:szCs w:val="18"/>
              </w:rPr>
              <w:t>4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1BF2EC30" w14:textId="267741AB" w:rsidR="00EF33B5" w:rsidRPr="00CA7F80" w:rsidRDefault="00EF33B5" w:rsidP="00CA7F80">
            <w:pPr>
              <w:spacing w:before="0" w:after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CA7F80">
              <w:rPr>
                <w:rFonts w:ascii="Open Sans" w:hAnsi="Open Sans" w:cs="Open Sans"/>
                <w:i/>
                <w:sz w:val="18"/>
                <w:szCs w:val="18"/>
              </w:rPr>
              <w:t>5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515BA58F" w14:textId="77ECE281" w:rsidR="00EF33B5" w:rsidRPr="00CA7F80" w:rsidRDefault="00EF33B5" w:rsidP="00CA7F80">
            <w:pPr>
              <w:spacing w:before="0" w:after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CA7F80">
              <w:rPr>
                <w:rFonts w:ascii="Open Sans" w:hAnsi="Open Sans" w:cs="Open Sans"/>
                <w:i/>
                <w:sz w:val="18"/>
                <w:szCs w:val="18"/>
              </w:rPr>
              <w:t>6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43EB3AA9" w14:textId="54DB8734" w:rsidR="00EF33B5" w:rsidRPr="00CA7F80" w:rsidRDefault="00EF33B5" w:rsidP="00CA7F80">
            <w:pPr>
              <w:spacing w:before="0" w:after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CA7F80">
              <w:rPr>
                <w:rFonts w:ascii="Open Sans" w:hAnsi="Open Sans" w:cs="Open Sans"/>
                <w:i/>
                <w:sz w:val="18"/>
                <w:szCs w:val="18"/>
              </w:rPr>
              <w:t>7</w:t>
            </w:r>
            <w:proofErr w:type="gramStart"/>
            <w:r>
              <w:rPr>
                <w:rFonts w:ascii="Open Sans" w:hAnsi="Open Sans" w:cs="Open Sans"/>
                <w:i/>
                <w:sz w:val="18"/>
                <w:szCs w:val="18"/>
              </w:rPr>
              <w:t>=(</w:t>
            </w:r>
            <w:proofErr w:type="gramEnd"/>
            <w:r>
              <w:rPr>
                <w:rFonts w:ascii="Open Sans" w:hAnsi="Open Sans" w:cs="Open Sans"/>
                <w:i/>
                <w:sz w:val="18"/>
                <w:szCs w:val="18"/>
              </w:rPr>
              <w:t>4+5)x 6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5B98BB7D" w14:textId="23DCC022" w:rsidR="00EF33B5" w:rsidRPr="00CA7F80" w:rsidRDefault="00EF33B5" w:rsidP="00CA7F80">
            <w:pPr>
              <w:spacing w:before="0" w:after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>8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0D4B00C9" w14:textId="1C27526D" w:rsidR="00EF33B5" w:rsidRPr="00CA7F80" w:rsidRDefault="00EF33B5" w:rsidP="00CA7F80">
            <w:pPr>
              <w:spacing w:before="0" w:after="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>9=7+8</w:t>
            </w:r>
          </w:p>
        </w:tc>
      </w:tr>
      <w:tr w:rsidR="00EF33B5" w14:paraId="307D47FA" w14:textId="080AD903" w:rsidTr="007D7C0E">
        <w:tc>
          <w:tcPr>
            <w:tcW w:w="1064" w:type="dxa"/>
            <w:vAlign w:val="center"/>
          </w:tcPr>
          <w:p w14:paraId="3CD0FC39" w14:textId="75729570" w:rsidR="00EF33B5" w:rsidRDefault="00661ED0" w:rsidP="00D86DBC">
            <w:pPr>
              <w:spacing w:before="0"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</w:t>
            </w:r>
          </w:p>
        </w:tc>
        <w:tc>
          <w:tcPr>
            <w:tcW w:w="3175" w:type="dxa"/>
            <w:vAlign w:val="center"/>
          </w:tcPr>
          <w:p w14:paraId="3868F1AC" w14:textId="5D8403AB" w:rsidR="00EF33B5" w:rsidRDefault="0096436E" w:rsidP="0096436E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 ciężarowy śmieciarka 3-osiowy z zabudową jednokomorową</w:t>
            </w:r>
          </w:p>
        </w:tc>
        <w:tc>
          <w:tcPr>
            <w:tcW w:w="1413" w:type="dxa"/>
            <w:vAlign w:val="center"/>
          </w:tcPr>
          <w:p w14:paraId="1E1E77C5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0EF2EFEE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6871C242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2132E00C" w14:textId="2AE22E74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421CDD13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2D0C1A98" w14:textId="0EC11AEE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14:paraId="4464FB28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71040160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1B5A388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704F625C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</w:tcPr>
          <w:p w14:paraId="23BAA043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</w:tcPr>
          <w:p w14:paraId="2333EC82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F33B5" w14:paraId="3DBAB212" w14:textId="305274AD" w:rsidTr="007D7C0E">
        <w:tc>
          <w:tcPr>
            <w:tcW w:w="1064" w:type="dxa"/>
            <w:vAlign w:val="center"/>
          </w:tcPr>
          <w:p w14:paraId="513F12AB" w14:textId="57C8C2AE" w:rsidR="00EF33B5" w:rsidRDefault="00661ED0" w:rsidP="00D86DBC">
            <w:pPr>
              <w:spacing w:before="0"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II</w:t>
            </w:r>
          </w:p>
        </w:tc>
        <w:tc>
          <w:tcPr>
            <w:tcW w:w="3175" w:type="dxa"/>
            <w:vAlign w:val="center"/>
          </w:tcPr>
          <w:p w14:paraId="7BBC0395" w14:textId="7822A75B" w:rsidR="00BE705D" w:rsidRDefault="0096436E" w:rsidP="0096436E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 ciężarowy śmieciarka 3-osiowy dwukomorowy</w:t>
            </w:r>
          </w:p>
        </w:tc>
        <w:tc>
          <w:tcPr>
            <w:tcW w:w="1413" w:type="dxa"/>
            <w:vAlign w:val="center"/>
          </w:tcPr>
          <w:p w14:paraId="52867E6B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55763D97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3B0D9E49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5CC37D9F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76E266AF" w14:textId="666F7409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14:paraId="668A35A4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5F38CE56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1509974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2C1BB34F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</w:tcPr>
          <w:p w14:paraId="77131CCF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</w:tcPr>
          <w:p w14:paraId="6652EDE8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F33B5" w14:paraId="5DD11AF8" w14:textId="5A06C9C1" w:rsidTr="007D7C0E">
        <w:tc>
          <w:tcPr>
            <w:tcW w:w="1064" w:type="dxa"/>
            <w:vAlign w:val="center"/>
          </w:tcPr>
          <w:p w14:paraId="3E4E243F" w14:textId="2515230A" w:rsidR="00EF33B5" w:rsidRDefault="00661ED0" w:rsidP="00D86DBC">
            <w:pPr>
              <w:spacing w:before="0"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III</w:t>
            </w:r>
          </w:p>
        </w:tc>
        <w:tc>
          <w:tcPr>
            <w:tcW w:w="3175" w:type="dxa"/>
            <w:vAlign w:val="center"/>
          </w:tcPr>
          <w:p w14:paraId="56D15835" w14:textId="20E0CED8" w:rsidR="00EF33B5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 ciężarowy śmieciarka 2-osiowy jednokomorowy o długości maksymalnie 9 metrów</w:t>
            </w:r>
          </w:p>
        </w:tc>
        <w:tc>
          <w:tcPr>
            <w:tcW w:w="1413" w:type="dxa"/>
            <w:vAlign w:val="center"/>
          </w:tcPr>
          <w:p w14:paraId="4CFB1D72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028D06AB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4886FC34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1DE3270E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3831C27F" w14:textId="788EEB3B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14:paraId="67FF426C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6A42398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1F64973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006C8258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</w:tcPr>
          <w:p w14:paraId="7B193EC0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</w:tcPr>
          <w:p w14:paraId="5176E554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F33B5" w14:paraId="3202855B" w14:textId="7C1819BC" w:rsidTr="007D7C0E">
        <w:tc>
          <w:tcPr>
            <w:tcW w:w="1064" w:type="dxa"/>
            <w:vAlign w:val="center"/>
          </w:tcPr>
          <w:p w14:paraId="3A04945B" w14:textId="610CDC67" w:rsidR="00EF33B5" w:rsidRDefault="00661ED0" w:rsidP="00D86DBC">
            <w:pPr>
              <w:spacing w:before="0"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IV</w:t>
            </w:r>
          </w:p>
        </w:tc>
        <w:tc>
          <w:tcPr>
            <w:tcW w:w="3175" w:type="dxa"/>
            <w:vAlign w:val="center"/>
          </w:tcPr>
          <w:p w14:paraId="5CBC3A74" w14:textId="10B61C4A" w:rsidR="00EF33B5" w:rsidRDefault="0096436E" w:rsidP="0096436E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Pojazd ciężarowy smieciarka 2-osiowy jednokomorowy o wysokości maksymalnie 2,5 metra</w:t>
            </w:r>
          </w:p>
        </w:tc>
        <w:tc>
          <w:tcPr>
            <w:tcW w:w="1413" w:type="dxa"/>
            <w:vAlign w:val="center"/>
          </w:tcPr>
          <w:p w14:paraId="04D1F02A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30103511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097DC634" w14:textId="1D5ABD64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3D20683D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3C1B5459" w14:textId="4CCDAD4A" w:rsidR="0096436E" w:rsidRDefault="0096436E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14:paraId="7F7FBCDC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627D3EA7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9D97AE2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274C37B9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</w:tcPr>
          <w:p w14:paraId="55A252D5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9" w:type="dxa"/>
          </w:tcPr>
          <w:p w14:paraId="43A04DCA" w14:textId="77777777" w:rsidR="00EF33B5" w:rsidRDefault="00EF33B5" w:rsidP="002F1822">
            <w:pPr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E705D" w14:paraId="106B99ED" w14:textId="7E227DC6" w:rsidTr="007D7C0E">
        <w:tc>
          <w:tcPr>
            <w:tcW w:w="1064" w:type="dxa"/>
            <w:shd w:val="clear" w:color="auto" w:fill="E7E6E6" w:themeFill="background2"/>
          </w:tcPr>
          <w:p w14:paraId="3A443F8A" w14:textId="77777777" w:rsidR="00BE705D" w:rsidRPr="0096436E" w:rsidRDefault="00BE705D" w:rsidP="00D86DBC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5B57008" w14:textId="7968C773" w:rsidR="00BE705D" w:rsidRPr="0096436E" w:rsidRDefault="00BE705D" w:rsidP="00D86DBC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8713" w:type="dxa"/>
            <w:gridSpan w:val="5"/>
            <w:shd w:val="clear" w:color="auto" w:fill="E7E6E6" w:themeFill="background2"/>
            <w:vAlign w:val="center"/>
          </w:tcPr>
          <w:p w14:paraId="27BF94A3" w14:textId="053EB7AE" w:rsidR="00BE705D" w:rsidRPr="0096436E" w:rsidRDefault="00BE705D" w:rsidP="002F1822">
            <w:pPr>
              <w:spacing w:before="0" w:after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6436E">
              <w:rPr>
                <w:rFonts w:ascii="Open Sans" w:hAnsi="Open Sans" w:cs="Open Sans"/>
                <w:b/>
                <w:sz w:val="18"/>
                <w:szCs w:val="18"/>
              </w:rPr>
              <w:t>OGÓŁEM</w:t>
            </w:r>
          </w:p>
        </w:tc>
        <w:tc>
          <w:tcPr>
            <w:tcW w:w="1359" w:type="dxa"/>
            <w:shd w:val="clear" w:color="auto" w:fill="E7E6E6" w:themeFill="background2"/>
          </w:tcPr>
          <w:p w14:paraId="241308DA" w14:textId="77777777" w:rsidR="00BE705D" w:rsidRDefault="00BE705D" w:rsidP="002F1822">
            <w:pPr>
              <w:spacing w:before="0" w:after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65FD5D9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ABF410E" w14:textId="77777777" w:rsidR="0096436E" w:rsidRDefault="0096436E" w:rsidP="002F1822">
            <w:pPr>
              <w:spacing w:before="0" w:after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BB601AF" w14:textId="265A2161" w:rsidR="0096436E" w:rsidRPr="0096436E" w:rsidRDefault="0096436E" w:rsidP="002F1822">
            <w:pPr>
              <w:spacing w:before="0" w:after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4DF3F55A" w14:textId="77777777" w:rsidR="00BE705D" w:rsidRPr="0096436E" w:rsidRDefault="00BE705D" w:rsidP="002F1822">
            <w:pPr>
              <w:spacing w:before="0" w:after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E7E6E6" w:themeFill="background2"/>
          </w:tcPr>
          <w:p w14:paraId="0C400F4B" w14:textId="77777777" w:rsidR="00BE705D" w:rsidRPr="0096436E" w:rsidRDefault="00BE705D" w:rsidP="002F1822">
            <w:pPr>
              <w:spacing w:before="0" w:after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44918747" w14:textId="7BE95C92" w:rsidR="007368C9" w:rsidRDefault="007368C9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52DB46C5" w14:textId="120C827C" w:rsidR="00580BFF" w:rsidRDefault="00580BFF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04F67869" w14:textId="77777777" w:rsidR="00BE705D" w:rsidRDefault="00BE705D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42914A18" w14:textId="73697B75" w:rsidR="00D86DBC" w:rsidRDefault="00D86DBC" w:rsidP="002F1822">
      <w:pPr>
        <w:spacing w:before="0"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Wartość z pozycji </w:t>
      </w:r>
      <w:r w:rsidR="00BE705D">
        <w:rPr>
          <w:rFonts w:ascii="Open Sans" w:hAnsi="Open Sans" w:cs="Open Sans"/>
          <w:sz w:val="18"/>
          <w:szCs w:val="18"/>
        </w:rPr>
        <w:t>„OGÓŁEM”</w:t>
      </w:r>
      <w:r>
        <w:rPr>
          <w:rFonts w:ascii="Open Sans" w:hAnsi="Open Sans" w:cs="Open Sans"/>
          <w:sz w:val="18"/>
          <w:szCs w:val="18"/>
        </w:rPr>
        <w:t xml:space="preserve"> należy przenieść do formularza ofertowego – załącznik 1 do SIWZ.</w:t>
      </w:r>
    </w:p>
    <w:p w14:paraId="30B23742" w14:textId="77777777" w:rsidR="00BE705D" w:rsidRDefault="00BE705D" w:rsidP="002F1822">
      <w:pPr>
        <w:spacing w:before="0" w:after="0"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p w14:paraId="3815F13B" w14:textId="648536E3" w:rsidR="00D86DBC" w:rsidRDefault="00D86DBC" w:rsidP="002F1822">
      <w:pPr>
        <w:spacing w:before="0"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Wszystkie kwoty występujące w niniejszym formularzu powinny być zaokrąglone do dwóch miejsc po przecinku.</w:t>
      </w:r>
    </w:p>
    <w:p w14:paraId="38B730CD" w14:textId="77777777" w:rsidR="00580BFF" w:rsidRDefault="00580BFF" w:rsidP="002F1822">
      <w:pPr>
        <w:spacing w:before="0" w:after="0"/>
        <w:rPr>
          <w:rFonts w:ascii="Open Sans" w:hAnsi="Open Sans" w:cs="Open Sans"/>
          <w:sz w:val="18"/>
          <w:szCs w:val="18"/>
        </w:rPr>
      </w:pPr>
    </w:p>
    <w:p w14:paraId="59F3694C" w14:textId="77777777" w:rsidR="00B10A2C" w:rsidRDefault="00B10A2C" w:rsidP="00D61AF4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6A1B704F" w14:textId="77777777" w:rsidR="00B10A2C" w:rsidRDefault="00B10A2C" w:rsidP="00D61AF4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p w14:paraId="39B06F86" w14:textId="77777777" w:rsidR="00B10A2C" w:rsidRDefault="00B10A2C" w:rsidP="00D61AF4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969"/>
      </w:tblGrid>
      <w:tr w:rsidR="00B409AB" w:rsidRPr="006C4AE5" w14:paraId="69656DEF" w14:textId="77777777" w:rsidTr="007D7C0E">
        <w:trPr>
          <w:cantSplit/>
          <w:trHeight w:val="1272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2071" w14:textId="77777777" w:rsidR="00B409AB" w:rsidRPr="006C4AE5" w:rsidRDefault="00B409AB" w:rsidP="00490F8A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2457CBF" w14:textId="77777777" w:rsidR="00B409AB" w:rsidRPr="006C4AE5" w:rsidRDefault="00B409AB" w:rsidP="00490F8A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 udzielenie</w:t>
            </w:r>
          </w:p>
          <w:p w14:paraId="7ECF823A" w14:textId="77777777" w:rsidR="00B409AB" w:rsidRPr="006C4AE5" w:rsidRDefault="00B409AB" w:rsidP="00490F8A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D8E9" w14:textId="77777777" w:rsidR="00B409AB" w:rsidRPr="006C4AE5" w:rsidRDefault="00B409AB" w:rsidP="00490F8A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09AB" w:rsidRPr="006C4AE5" w14:paraId="6B9A2D33" w14:textId="77777777" w:rsidTr="007D7C0E">
        <w:trPr>
          <w:cantSplit/>
          <w:trHeight w:val="963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5D70" w14:textId="77777777" w:rsidR="00B409AB" w:rsidRPr="006C4AE5" w:rsidRDefault="00B409AB" w:rsidP="00490F8A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  <w:p w14:paraId="2E0875F1" w14:textId="77777777" w:rsidR="00B409AB" w:rsidRPr="006C4AE5" w:rsidRDefault="00B409AB" w:rsidP="00490F8A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(numer telefonu i faksu, adres</w:t>
            </w:r>
          </w:p>
          <w:p w14:paraId="15A179E4" w14:textId="77777777" w:rsidR="00B409AB" w:rsidRPr="006C4AE5" w:rsidRDefault="00B409AB" w:rsidP="00490F8A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poczty elektronicznej)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E369" w14:textId="77777777" w:rsidR="00B409AB" w:rsidRPr="006C4AE5" w:rsidRDefault="00B409AB" w:rsidP="00490F8A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09AB" w:rsidRPr="006C4AE5" w14:paraId="63AB87A9" w14:textId="77777777" w:rsidTr="007D7C0E">
        <w:trPr>
          <w:trHeight w:val="29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F9B0" w14:textId="77777777" w:rsidR="00B409AB" w:rsidRPr="006C4AE5" w:rsidRDefault="00B409AB" w:rsidP="00490F8A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Osoby upoważnione do podpisania oferty w imieniu Wykonawcy</w:t>
            </w:r>
          </w:p>
        </w:tc>
      </w:tr>
      <w:tr w:rsidR="00B409AB" w:rsidRPr="006C4AE5" w14:paraId="7338E98B" w14:textId="77777777" w:rsidTr="007D7C0E">
        <w:trPr>
          <w:trHeight w:hRule="exact" w:val="572"/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5D79" w14:textId="77777777" w:rsidR="00B409AB" w:rsidRPr="006C4AE5" w:rsidRDefault="00B409AB" w:rsidP="00490F8A">
            <w:pPr>
              <w:pStyle w:val="Styl"/>
              <w:spacing w:before="0" w:after="0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C732" w14:textId="77777777" w:rsidR="00B409AB" w:rsidRPr="006C4AE5" w:rsidRDefault="00B409AB" w:rsidP="00490F8A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3A5" w14:textId="77777777" w:rsidR="00B409AB" w:rsidRPr="006C4AE5" w:rsidRDefault="00B409AB" w:rsidP="00490F8A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409AB" w:rsidRPr="006C4AE5" w14:paraId="1156E3AF" w14:textId="77777777" w:rsidTr="007D7C0E">
        <w:trPr>
          <w:trHeight w:hRule="exact" w:val="76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7A12" w14:textId="77777777" w:rsidR="00B409AB" w:rsidRPr="006C4AE5" w:rsidRDefault="00B409AB" w:rsidP="00490F8A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F90D" w14:textId="77777777" w:rsidR="00B409AB" w:rsidRPr="006C4AE5" w:rsidRDefault="00B409AB" w:rsidP="00490F8A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52DF" w14:textId="77777777" w:rsidR="00B409AB" w:rsidRPr="006C4AE5" w:rsidRDefault="00B409AB" w:rsidP="00490F8A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51D" w14:textId="77777777" w:rsidR="00B409AB" w:rsidRPr="006C4AE5" w:rsidRDefault="00B409AB" w:rsidP="00490F8A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09AB" w:rsidRPr="006C4AE5" w14:paraId="5BAC0774" w14:textId="77777777" w:rsidTr="007D7C0E">
        <w:trPr>
          <w:trHeight w:hRule="exact" w:val="84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6240" w14:textId="77777777" w:rsidR="00B409AB" w:rsidRPr="006C4AE5" w:rsidRDefault="00B409AB" w:rsidP="00490F8A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C4A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B7F" w14:textId="710D81A4" w:rsidR="0001022D" w:rsidRDefault="0001022D" w:rsidP="00490F8A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  <w:p w14:paraId="7AEF008E" w14:textId="77777777" w:rsidR="0001022D" w:rsidRPr="0001022D" w:rsidRDefault="0001022D" w:rsidP="0001022D">
            <w:pPr>
              <w:rPr>
                <w:lang w:eastAsia="pl-PL"/>
              </w:rPr>
            </w:pPr>
          </w:p>
          <w:p w14:paraId="2E335A3A" w14:textId="19359986" w:rsidR="0001022D" w:rsidRDefault="0001022D" w:rsidP="0001022D">
            <w:pPr>
              <w:rPr>
                <w:lang w:eastAsia="pl-PL"/>
              </w:rPr>
            </w:pPr>
          </w:p>
          <w:p w14:paraId="384F597C" w14:textId="77777777" w:rsidR="00B409AB" w:rsidRPr="0001022D" w:rsidRDefault="00B409AB" w:rsidP="0001022D">
            <w:pPr>
              <w:rPr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C6B4" w14:textId="77777777" w:rsidR="00B409AB" w:rsidRPr="006C4AE5" w:rsidRDefault="00B409AB" w:rsidP="00490F8A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2FC" w14:textId="77777777" w:rsidR="00B409AB" w:rsidRPr="006C4AE5" w:rsidRDefault="00B409AB" w:rsidP="00490F8A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0B345F1" w14:textId="77777777" w:rsidR="006272DE" w:rsidRPr="007368C9" w:rsidRDefault="006272DE" w:rsidP="0001022D">
      <w:pPr>
        <w:spacing w:before="0" w:after="0"/>
        <w:rPr>
          <w:rFonts w:ascii="Open Sans" w:hAnsi="Open Sans" w:cs="Open Sans"/>
          <w:sz w:val="18"/>
          <w:szCs w:val="18"/>
        </w:rPr>
      </w:pPr>
    </w:p>
    <w:sectPr w:rsidR="006272DE" w:rsidRPr="007368C9" w:rsidSect="00CA7F80">
      <w:footerReference w:type="default" r:id="rId8"/>
      <w:pgSz w:w="16838" w:h="11906" w:orient="landscape"/>
      <w:pgMar w:top="1531" w:right="1418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0F493" w14:textId="77777777" w:rsidR="00330614" w:rsidRDefault="00330614">
      <w:pPr>
        <w:spacing w:after="0"/>
      </w:pPr>
      <w:r>
        <w:separator/>
      </w:r>
    </w:p>
  </w:endnote>
  <w:endnote w:type="continuationSeparator" w:id="0">
    <w:p w14:paraId="27E61948" w14:textId="77777777" w:rsidR="00330614" w:rsidRDefault="00330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96D9" w14:textId="3DD2DE29" w:rsidR="00E432D0" w:rsidRPr="006A37D6" w:rsidRDefault="00E432D0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7D7C0E">
      <w:rPr>
        <w:rFonts w:ascii="Open Sans" w:hAnsi="Open Sans" w:cs="Open Sans"/>
        <w:noProof/>
        <w:sz w:val="20"/>
        <w:szCs w:val="20"/>
      </w:rPr>
      <w:t>2</w:t>
    </w:r>
    <w:r w:rsidRPr="006A37D6">
      <w:rPr>
        <w:rFonts w:ascii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35221" w14:textId="77777777" w:rsidR="00330614" w:rsidRDefault="00330614">
      <w:pPr>
        <w:spacing w:after="0"/>
      </w:pPr>
      <w:r>
        <w:separator/>
      </w:r>
    </w:p>
  </w:footnote>
  <w:footnote w:type="continuationSeparator" w:id="0">
    <w:p w14:paraId="130DC753" w14:textId="77777777" w:rsidR="00330614" w:rsidRDefault="00330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76517"/>
    <w:multiLevelType w:val="hybridMultilevel"/>
    <w:tmpl w:val="0014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19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2"/>
  </w:num>
  <w:num w:numId="5">
    <w:abstractNumId w:val="20"/>
  </w:num>
  <w:num w:numId="6">
    <w:abstractNumId w:val="21"/>
  </w:num>
  <w:num w:numId="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22D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17EA2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614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3EE0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5A6A"/>
    <w:rsid w:val="004C6156"/>
    <w:rsid w:val="004C6676"/>
    <w:rsid w:val="004D0E83"/>
    <w:rsid w:val="004D16B3"/>
    <w:rsid w:val="004D1BEB"/>
    <w:rsid w:val="004D2191"/>
    <w:rsid w:val="004D362A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53A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67C0E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0BFF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2FB2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1ED0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68C9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9D1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C0E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EF9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6DB9"/>
    <w:rsid w:val="008F70EC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36E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14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BB"/>
    <w:rsid w:val="00B0727E"/>
    <w:rsid w:val="00B07484"/>
    <w:rsid w:val="00B0781E"/>
    <w:rsid w:val="00B07AE9"/>
    <w:rsid w:val="00B07FC6"/>
    <w:rsid w:val="00B10A2C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AF7"/>
    <w:rsid w:val="00B37D35"/>
    <w:rsid w:val="00B402A5"/>
    <w:rsid w:val="00B409AB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2A33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E705D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514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A7F80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86DBC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3B5"/>
    <w:rsid w:val="00EF3508"/>
    <w:rsid w:val="00EF39A3"/>
    <w:rsid w:val="00EF449A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006A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49B0"/>
    <w:rsid w:val="00F656F9"/>
    <w:rsid w:val="00F6682B"/>
    <w:rsid w:val="00F67BE5"/>
    <w:rsid w:val="00F67CFB"/>
    <w:rsid w:val="00F67EB8"/>
    <w:rsid w:val="00F70A08"/>
    <w:rsid w:val="00F71A5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30AA9F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D822E-9E59-46D4-91AC-32B59AED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Renata Kaczorowska</cp:lastModifiedBy>
  <cp:revision>5</cp:revision>
  <cp:lastPrinted>2017-04-24T10:01:00Z</cp:lastPrinted>
  <dcterms:created xsi:type="dcterms:W3CDTF">2017-05-24T10:40:00Z</dcterms:created>
  <dcterms:modified xsi:type="dcterms:W3CDTF">2017-07-27T15:46:00Z</dcterms:modified>
</cp:coreProperties>
</file>