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2317" w14:textId="77777777" w:rsidR="009045D1" w:rsidRDefault="009045D1">
      <w:pPr>
        <w:rPr>
          <w:rFonts w:ascii="Open Sans" w:hAnsi="Open Sans" w:cs="Open Sans"/>
        </w:rPr>
      </w:pPr>
    </w:p>
    <w:p w14:paraId="00192318" w14:textId="77777777" w:rsidR="009045D1" w:rsidRDefault="00FC4E35">
      <w:pPr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OŚWIADCZENIE O NIEPODLEGANIU WYKLUCZENIU I SPEŁNIANIU WARUNKÓW UDZIAŁU W POSTĘPOWANIU</w:t>
      </w:r>
    </w:p>
    <w:p w14:paraId="00192319" w14:textId="77777777" w:rsidR="009045D1" w:rsidRDefault="00FC4E35">
      <w:pPr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Fonts w:ascii="Open Sans" w:hAnsi="Open Sans" w:cs="Open Sans"/>
          <w:sz w:val="18"/>
          <w:szCs w:val="18"/>
        </w:rPr>
        <w:br/>
      </w: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(t.j. Dz. U. z 2021 r. poz. 1129 z późn. zm.),</w:t>
      </w:r>
      <w:r>
        <w:rPr>
          <w:rFonts w:ascii="Open Sans" w:hAnsi="Open Sans" w:cs="Open Sans"/>
          <w:sz w:val="18"/>
          <w:szCs w:val="18"/>
        </w:rPr>
        <w:t xml:space="preserve"> dalej zwaną „ustawą”)</w:t>
      </w:r>
    </w:p>
    <w:p w14:paraId="0019231A" w14:textId="77777777" w:rsidR="009045D1" w:rsidRDefault="00FC4E35">
      <w:pPr>
        <w:spacing w:before="0" w:after="0"/>
        <w:jc w:val="center"/>
        <w:rPr>
          <w:rFonts w:ascii="Open Sans" w:eastAsia="Times New Roman" w:hAnsi="Open Sans" w:cs="Open Sans"/>
          <w:color w:val="FF0000"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color w:val="FF0000"/>
          <w:sz w:val="18"/>
          <w:szCs w:val="18"/>
          <w:lang w:eastAsia="pl-PL"/>
        </w:rPr>
        <w:t>(Uwaga ! Oświadczenie należy złożyć wraz z ofertą)</w:t>
      </w:r>
      <w:r>
        <w:rPr>
          <w:rFonts w:ascii="Open Sans" w:eastAsia="Times New Roman" w:hAnsi="Open Sans" w:cs="Open Sans"/>
          <w:color w:val="FF0000"/>
          <w:sz w:val="18"/>
          <w:szCs w:val="18"/>
          <w:lang w:eastAsia="pl-PL"/>
        </w:rPr>
        <w:br/>
      </w:r>
    </w:p>
    <w:p w14:paraId="0019231B" w14:textId="77777777" w:rsidR="009045D1" w:rsidRDefault="009045D1">
      <w:pPr>
        <w:spacing w:before="0" w:after="0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</w:p>
    <w:p w14:paraId="0019231C" w14:textId="64EB7B61" w:rsidR="009045D1" w:rsidRDefault="00FC4E35">
      <w:pPr>
        <w:spacing w:before="0" w:after="0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Przystępując do udziału w postępowaniu</w:t>
      </w:r>
      <w:r w:rsidR="00E459B1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 </w:t>
      </w:r>
      <w:r w:rsidR="00074892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w sprawie zawarcia umowy ramowej</w:t>
      </w: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, w trybie</w:t>
      </w: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br/>
        <w:t>podstawowym na podstawie art. 275 pkt 1 ustawy pod nazwą:</w:t>
      </w:r>
    </w:p>
    <w:p w14:paraId="0019231D" w14:textId="77777777" w:rsidR="009045D1" w:rsidRDefault="009045D1">
      <w:pPr>
        <w:spacing w:before="0" w:after="0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</w:p>
    <w:p w14:paraId="474E6348" w14:textId="77777777" w:rsidR="00C13373" w:rsidRPr="00C13373" w:rsidRDefault="00C13373" w:rsidP="00C13373">
      <w:pPr>
        <w:spacing w:before="0" w:after="0" w:line="360" w:lineRule="auto"/>
        <w:jc w:val="center"/>
        <w:rPr>
          <w:rFonts w:ascii="Open Sans" w:eastAsiaTheme="minorHAnsi" w:hAnsi="Open Sans" w:cs="Open Sans"/>
          <w:b/>
          <w:sz w:val="20"/>
          <w:szCs w:val="20"/>
        </w:rPr>
      </w:pPr>
    </w:p>
    <w:p w14:paraId="2543A377" w14:textId="77777777" w:rsidR="00C13373" w:rsidRPr="00C13373" w:rsidRDefault="00C13373" w:rsidP="00C13373">
      <w:pPr>
        <w:spacing w:before="0" w:after="0" w:line="360" w:lineRule="auto"/>
        <w:jc w:val="center"/>
        <w:rPr>
          <w:rFonts w:ascii="Open Sans" w:eastAsiaTheme="minorHAnsi" w:hAnsi="Open Sans" w:cs="Open Sans"/>
          <w:b/>
          <w:bCs/>
          <w:color w:val="000000" w:themeColor="text1"/>
          <w:sz w:val="20"/>
          <w:szCs w:val="20"/>
        </w:rPr>
      </w:pPr>
      <w:bookmarkStart w:id="0" w:name="_Hlk71743786"/>
      <w:r w:rsidRPr="00C13373">
        <w:rPr>
          <w:rFonts w:ascii="Open Sans" w:eastAsiaTheme="minorHAnsi" w:hAnsi="Open Sans" w:cs="Open Sans"/>
          <w:b/>
          <w:bCs/>
          <w:color w:val="000000" w:themeColor="text1"/>
          <w:sz w:val="20"/>
          <w:szCs w:val="20"/>
        </w:rPr>
        <w:t>Świadczenie usług w zakresie napraw bieżących oraz obsługi technicznej pojazdów Gdańskich Usług Komunalnych Sp. z o.o.</w:t>
      </w:r>
    </w:p>
    <w:bookmarkEnd w:id="0"/>
    <w:p w14:paraId="0019231F" w14:textId="77777777" w:rsidR="009045D1" w:rsidRDefault="009045D1">
      <w:pPr>
        <w:spacing w:before="0" w:after="0"/>
        <w:jc w:val="left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</w:p>
    <w:p w14:paraId="00192320" w14:textId="77777777" w:rsidR="009045D1" w:rsidRDefault="00FC4E35">
      <w:pPr>
        <w:spacing w:before="0" w:after="0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Oświadczam, że:</w:t>
      </w:r>
    </w:p>
    <w:p w14:paraId="00192321" w14:textId="400D9A76" w:rsidR="009045D1" w:rsidRPr="007B78BB" w:rsidRDefault="00FC4E35">
      <w:pPr>
        <w:pStyle w:val="Akapitzlist"/>
        <w:numPr>
          <w:ilvl w:val="0"/>
          <w:numId w:val="1"/>
        </w:numPr>
        <w:spacing w:after="0"/>
        <w:rPr>
          <w:rFonts w:ascii="Open Sans" w:eastAsia="Calibri" w:hAnsi="Open Sans" w:cs="Open Sans"/>
          <w:b/>
          <w:bCs/>
          <w:sz w:val="18"/>
          <w:szCs w:val="18"/>
        </w:rPr>
      </w:pPr>
      <w:r w:rsidRPr="007B78BB">
        <w:rPr>
          <w:rFonts w:ascii="Open Sans" w:hAnsi="Open Sans" w:cs="Open Sans"/>
          <w:b/>
          <w:bCs/>
          <w:sz w:val="18"/>
          <w:szCs w:val="18"/>
        </w:rPr>
        <w:t xml:space="preserve">nie podlegam wykluczeniu z postępowania na podstawie </w:t>
      </w:r>
      <w:r w:rsidRPr="007B78BB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 xml:space="preserve"> art. 108 ust. 1  oraz art. 109 ust. 1 pkt. </w:t>
      </w:r>
      <w:r w:rsidRPr="007B78BB">
        <w:rPr>
          <w:rFonts w:ascii="Open Sans" w:hAnsi="Open Sans" w:cs="Open Sans"/>
          <w:b/>
          <w:bCs/>
          <w:sz w:val="18"/>
          <w:szCs w:val="18"/>
        </w:rPr>
        <w:t>1,</w:t>
      </w:r>
      <w:r w:rsidR="001147E2">
        <w:rPr>
          <w:rFonts w:ascii="Open Sans" w:hAnsi="Open Sans" w:cs="Open Sans"/>
          <w:b/>
          <w:bCs/>
          <w:sz w:val="18"/>
          <w:szCs w:val="18"/>
        </w:rPr>
        <w:t xml:space="preserve"> 2, 3,</w:t>
      </w:r>
      <w:r w:rsidRPr="007B78BB">
        <w:rPr>
          <w:rFonts w:ascii="Open Sans" w:hAnsi="Open Sans" w:cs="Open Sans"/>
          <w:b/>
          <w:bCs/>
          <w:sz w:val="18"/>
          <w:szCs w:val="18"/>
        </w:rPr>
        <w:t xml:space="preserve"> 4, 8, 9, 10 </w:t>
      </w:r>
      <w:r w:rsidRPr="007B78BB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 xml:space="preserve">ustawy. </w:t>
      </w:r>
    </w:p>
    <w:p w14:paraId="00192322" w14:textId="77777777" w:rsidR="009045D1" w:rsidRDefault="009045D1">
      <w:pPr>
        <w:spacing w:before="0" w:after="0"/>
        <w:jc w:val="left"/>
        <w:rPr>
          <w:rFonts w:ascii="Open Sans" w:eastAsia="Times New Roman" w:hAnsi="Open Sans" w:cs="Open Sans"/>
          <w:color w:val="000000"/>
          <w:lang w:eastAsia="pl-PL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670"/>
      </w:tblGrid>
      <w:tr w:rsidR="009045D1" w14:paraId="00192327" w14:textId="77777777">
        <w:trPr>
          <w:cantSplit/>
          <w:trHeight w:val="1574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2323" w14:textId="77777777" w:rsidR="009045D1" w:rsidRDefault="00FC4E3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Nazwa (firma) i adres</w:t>
            </w:r>
          </w:p>
          <w:p w14:paraId="00192325" w14:textId="18DECE9A" w:rsidR="009045D1" w:rsidRDefault="00FC4E35" w:rsidP="007A468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Wykonawcy / Wykonawców wspólnie ubiegających się o </w:t>
            </w:r>
            <w:r w:rsidR="007A468C">
              <w:rPr>
                <w:rFonts w:ascii="Open Sans" w:hAnsi="Open Sans" w:cs="Open Sans"/>
                <w:sz w:val="22"/>
                <w:szCs w:val="22"/>
              </w:rPr>
              <w:t>zawarcie umowy ramowej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2326" w14:textId="77777777" w:rsidR="009045D1" w:rsidRDefault="009045D1">
            <w:pPr>
              <w:pStyle w:val="Styl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0192328" w14:textId="77777777" w:rsidR="009045D1" w:rsidRPr="007B78BB" w:rsidRDefault="00FC4E35" w:rsidP="007B78BB">
      <w:pPr>
        <w:numPr>
          <w:ilvl w:val="0"/>
          <w:numId w:val="1"/>
        </w:numPr>
        <w:spacing w:after="160" w:line="259" w:lineRule="auto"/>
        <w:rPr>
          <w:rFonts w:ascii="Open Sans" w:eastAsiaTheme="minorHAnsi" w:hAnsi="Open Sans" w:cs="Open Sans"/>
          <w:b/>
          <w:bCs/>
          <w:color w:val="000000" w:themeColor="text1"/>
          <w:sz w:val="18"/>
          <w:szCs w:val="18"/>
        </w:rPr>
      </w:pPr>
      <w:r w:rsidRPr="007B78BB">
        <w:rPr>
          <w:rFonts w:ascii="Open Sans" w:eastAsiaTheme="minorHAnsi" w:hAnsi="Open Sans" w:cs="Open Sans"/>
          <w:b/>
          <w:bCs/>
          <w:color w:val="000000" w:themeColor="text1"/>
          <w:sz w:val="18"/>
          <w:szCs w:val="18"/>
        </w:rPr>
        <w:t>spełniam warunek udziału w postępowaniu określony w Rozdziale X SWZ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670"/>
      </w:tblGrid>
      <w:tr w:rsidR="009045D1" w14:paraId="0019232D" w14:textId="77777777">
        <w:trPr>
          <w:cantSplit/>
          <w:trHeight w:val="1574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2329" w14:textId="77777777" w:rsidR="009045D1" w:rsidRDefault="00FC4E3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Nazwa (firma) i adres</w:t>
            </w:r>
          </w:p>
          <w:p w14:paraId="0019232B" w14:textId="7C1990AB" w:rsidR="009045D1" w:rsidRDefault="00FC4E35" w:rsidP="007A468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Wykonawcy / Wykonawców wspólnie ubiegających się o </w:t>
            </w:r>
            <w:r w:rsidR="007A468C">
              <w:rPr>
                <w:rFonts w:ascii="Open Sans" w:hAnsi="Open Sans" w:cs="Open Sans"/>
                <w:sz w:val="22"/>
                <w:szCs w:val="22"/>
              </w:rPr>
              <w:t>zawarcie umowy ramowej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232C" w14:textId="77777777" w:rsidR="009045D1" w:rsidRDefault="009045D1">
            <w:pPr>
              <w:pStyle w:val="Styl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019232E" w14:textId="77777777" w:rsidR="009045D1" w:rsidRDefault="009045D1" w:rsidP="00FC4E35">
      <w:pPr>
        <w:spacing w:after="160" w:line="259" w:lineRule="auto"/>
        <w:rPr>
          <w:rFonts w:ascii="Open Sans" w:eastAsiaTheme="minorHAnsi" w:hAnsi="Open Sans" w:cs="Open Sans"/>
          <w:b/>
          <w:bCs/>
          <w:color w:val="FF0000"/>
          <w:sz w:val="18"/>
          <w:szCs w:val="18"/>
        </w:rPr>
      </w:pPr>
    </w:p>
    <w:p w14:paraId="0019232F" w14:textId="77777777" w:rsidR="009045D1" w:rsidRDefault="009045D1">
      <w:pPr>
        <w:rPr>
          <w:b/>
          <w:i/>
          <w:color w:val="FF0000"/>
        </w:rPr>
      </w:pPr>
    </w:p>
    <w:p w14:paraId="00192330" w14:textId="77777777" w:rsidR="009045D1" w:rsidRDefault="009045D1"/>
    <w:sectPr w:rsidR="009045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9353" w14:textId="77777777" w:rsidR="00123446" w:rsidRDefault="00123446">
      <w:r>
        <w:separator/>
      </w:r>
    </w:p>
  </w:endnote>
  <w:endnote w:type="continuationSeparator" w:id="0">
    <w:p w14:paraId="79F291BD" w14:textId="77777777" w:rsidR="00123446" w:rsidRDefault="0012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2338" w14:textId="77777777" w:rsidR="009045D1" w:rsidRDefault="00FC4E35">
    <w:pPr>
      <w:jc w:val="center"/>
      <w:rPr>
        <w:b/>
        <w:i/>
        <w:color w:val="FF0000"/>
      </w:rPr>
    </w:pPr>
    <w:bookmarkStart w:id="1" w:name="_Hlk78191843"/>
    <w:bookmarkStart w:id="2" w:name="_Hlk78191842"/>
    <w:r>
      <w:rPr>
        <w:b/>
        <w:i/>
        <w:color w:val="FF0000"/>
      </w:rPr>
      <w:t>UWAGA!!!</w:t>
    </w:r>
  </w:p>
  <w:p w14:paraId="00192339" w14:textId="77777777" w:rsidR="009045D1" w:rsidRDefault="00FC4E35">
    <w:pPr>
      <w:widowControl w:val="0"/>
      <w:jc w:val="center"/>
      <w:rPr>
        <w:rFonts w:ascii="Open Sans" w:hAnsi="Open Sans" w:cs="Open Sans"/>
        <w:b/>
        <w:i/>
        <w:color w:val="FF0000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br/>
    </w:r>
    <w:r>
      <w:rPr>
        <w:rFonts w:ascii="Open Sans" w:eastAsia="Times New Roman" w:hAnsi="Open Sans" w:cs="Open Sans"/>
        <w:color w:val="FF0000"/>
        <w:sz w:val="24"/>
        <w:szCs w:val="24"/>
        <w:lang w:eastAsia="pl-PL"/>
      </w:rPr>
      <w:t>Wymagany kwalifikowany podpis elektroniczny lub podpis zaufany lub podpis osobisty</w:t>
    </w:r>
  </w:p>
  <w:bookmarkEnd w:id="1"/>
  <w:bookmarkEnd w:id="2"/>
  <w:p w14:paraId="0019233A" w14:textId="77777777" w:rsidR="009045D1" w:rsidRDefault="009045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9273" w14:textId="77777777" w:rsidR="00123446" w:rsidRDefault="00123446">
      <w:pPr>
        <w:spacing w:before="0" w:after="0"/>
      </w:pPr>
      <w:r>
        <w:separator/>
      </w:r>
    </w:p>
  </w:footnote>
  <w:footnote w:type="continuationSeparator" w:id="0">
    <w:p w14:paraId="193E4EF3" w14:textId="77777777" w:rsidR="00123446" w:rsidRDefault="0012344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2335" w14:textId="1D445AFD" w:rsidR="009045D1" w:rsidRDefault="00FC4E35">
    <w:pPr>
      <w:pStyle w:val="Nagwek"/>
      <w:rPr>
        <w:rFonts w:ascii="Open Sans" w:hAnsi="Open Sans" w:cs="Open Sans"/>
        <w:b/>
        <w:bCs/>
        <w:sz w:val="18"/>
        <w:szCs w:val="18"/>
      </w:rPr>
    </w:pPr>
    <w:r>
      <w:rPr>
        <w:rFonts w:ascii="Open Sans" w:hAnsi="Open Sans" w:cs="Open Sans"/>
        <w:b/>
        <w:bCs/>
        <w:sz w:val="18"/>
        <w:szCs w:val="18"/>
      </w:rPr>
      <w:t>PN/</w:t>
    </w:r>
    <w:r w:rsidR="001147E2">
      <w:rPr>
        <w:rFonts w:ascii="Open Sans" w:hAnsi="Open Sans" w:cs="Open Sans"/>
        <w:b/>
        <w:bCs/>
        <w:sz w:val="18"/>
        <w:szCs w:val="18"/>
      </w:rPr>
      <w:t>5</w:t>
    </w:r>
    <w:r>
      <w:rPr>
        <w:rFonts w:ascii="Open Sans" w:hAnsi="Open Sans" w:cs="Open Sans"/>
        <w:b/>
        <w:bCs/>
        <w:sz w:val="18"/>
        <w:szCs w:val="18"/>
      </w:rPr>
      <w:t>/2022</w:t>
    </w:r>
  </w:p>
  <w:p w14:paraId="00192336" w14:textId="77777777" w:rsidR="009045D1" w:rsidRDefault="00FC4E35">
    <w:pPr>
      <w:spacing w:before="60" w:after="60"/>
      <w:ind w:left="709" w:hanging="425"/>
      <w:jc w:val="right"/>
      <w:rPr>
        <w:rFonts w:ascii="Open Sans" w:hAnsi="Open Sans" w:cs="Open Sans"/>
        <w:b/>
        <w:bCs/>
        <w:sz w:val="18"/>
        <w:szCs w:val="18"/>
      </w:rPr>
    </w:pPr>
    <w:r>
      <w:rPr>
        <w:rFonts w:ascii="Open Sans" w:hAnsi="Open Sans" w:cs="Open Sans"/>
        <w:b/>
        <w:bCs/>
        <w:sz w:val="18"/>
        <w:szCs w:val="18"/>
      </w:rPr>
      <w:t>Załącznik 3 do SWZ</w:t>
    </w:r>
  </w:p>
  <w:p w14:paraId="00192337" w14:textId="77777777" w:rsidR="009045D1" w:rsidRDefault="009045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4505C"/>
    <w:multiLevelType w:val="multilevel"/>
    <w:tmpl w:val="3E0450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58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D1D"/>
    <w:rsid w:val="00056DA4"/>
    <w:rsid w:val="00074892"/>
    <w:rsid w:val="001107F8"/>
    <w:rsid w:val="001147E2"/>
    <w:rsid w:val="00123446"/>
    <w:rsid w:val="001575CE"/>
    <w:rsid w:val="002255CD"/>
    <w:rsid w:val="00382BE6"/>
    <w:rsid w:val="003B6600"/>
    <w:rsid w:val="003F597D"/>
    <w:rsid w:val="004E5444"/>
    <w:rsid w:val="0050798D"/>
    <w:rsid w:val="0058081A"/>
    <w:rsid w:val="00671E77"/>
    <w:rsid w:val="006B0F3B"/>
    <w:rsid w:val="006C4DEC"/>
    <w:rsid w:val="00717CE4"/>
    <w:rsid w:val="007253C7"/>
    <w:rsid w:val="007A35D1"/>
    <w:rsid w:val="007A468C"/>
    <w:rsid w:val="007B78BB"/>
    <w:rsid w:val="00817239"/>
    <w:rsid w:val="009045D1"/>
    <w:rsid w:val="009166DD"/>
    <w:rsid w:val="00964998"/>
    <w:rsid w:val="0099525A"/>
    <w:rsid w:val="00A21497"/>
    <w:rsid w:val="00A444C5"/>
    <w:rsid w:val="00B92E33"/>
    <w:rsid w:val="00C07D1D"/>
    <w:rsid w:val="00C13373"/>
    <w:rsid w:val="00D62D78"/>
    <w:rsid w:val="00E16161"/>
    <w:rsid w:val="00E459B1"/>
    <w:rsid w:val="00EA4650"/>
    <w:rsid w:val="00FB02CA"/>
    <w:rsid w:val="00FC4E35"/>
    <w:rsid w:val="028F7597"/>
    <w:rsid w:val="312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2317"/>
  <w15:docId w15:val="{3B67FCFE-B293-4503-93CE-FB45C18D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before="0"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paragraph" w:styleId="Tytu">
    <w:name w:val="Title"/>
    <w:basedOn w:val="Normalny"/>
    <w:link w:val="TytuZnak"/>
    <w:qFormat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paragraph" w:customStyle="1" w:styleId="Styl">
    <w:name w:val="Styl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</w:style>
  <w:style w:type="paragraph" w:styleId="Poprawka">
    <w:name w:val="Revision"/>
    <w:hidden/>
    <w:uiPriority w:val="99"/>
    <w:semiHidden/>
    <w:rsid w:val="007B78B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Renata Kaczorowska</cp:lastModifiedBy>
  <cp:revision>18</cp:revision>
  <cp:lastPrinted>2021-08-12T06:34:00Z</cp:lastPrinted>
  <dcterms:created xsi:type="dcterms:W3CDTF">2021-07-29T05:22:00Z</dcterms:created>
  <dcterms:modified xsi:type="dcterms:W3CDTF">2022-08-23T09:40:00Z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64A62E13BEAE46B9957F675B460B8150</vt:lpwstr>
  </property>
</Properties>
</file>